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EBFDDAA" w14:textId="77777777" w:rsidR="005D50A7" w:rsidRPr="008D4DFD" w:rsidRDefault="00561803" w:rsidP="00561803">
      <w:pPr>
        <w:spacing w:line="360" w:lineRule="auto"/>
        <w:jc w:val="center"/>
        <w:rPr>
          <w:rFonts w:ascii="HelveticaNeueCyr" w:hAnsi="HelveticaNeueCyr"/>
          <w:b/>
          <w:sz w:val="22"/>
          <w:szCs w:val="22"/>
        </w:rPr>
      </w:pPr>
      <w:r w:rsidRPr="008D4DFD">
        <w:rPr>
          <w:rFonts w:ascii="HelveticaNeueCyr" w:hAnsi="HelveticaNeueCyr"/>
          <w:b/>
          <w:sz w:val="22"/>
          <w:szCs w:val="22"/>
        </w:rPr>
        <w:t>МЕМОРАНДУМ О ВЗАИМОПОНИМАНИИ</w:t>
      </w:r>
    </w:p>
    <w:p w14:paraId="21A7C583" w14:textId="77777777" w:rsidR="003E04E0" w:rsidRPr="008D4DFD" w:rsidRDefault="00561803" w:rsidP="00561803">
      <w:pPr>
        <w:spacing w:line="360" w:lineRule="auto"/>
        <w:jc w:val="center"/>
        <w:rPr>
          <w:rFonts w:ascii="HelveticaNeueCyr" w:hAnsi="HelveticaNeueCyr"/>
          <w:b/>
          <w:sz w:val="22"/>
          <w:szCs w:val="22"/>
        </w:rPr>
      </w:pPr>
      <w:r w:rsidRPr="008D4DFD">
        <w:rPr>
          <w:rFonts w:ascii="HelveticaNeueCyr" w:hAnsi="HelveticaNeueCyr"/>
          <w:b/>
          <w:sz w:val="22"/>
          <w:szCs w:val="22"/>
        </w:rPr>
        <w:t xml:space="preserve">МЕЖДУ </w:t>
      </w:r>
    </w:p>
    <w:p w14:paraId="266E300E" w14:textId="77777777" w:rsidR="00CD3CFF" w:rsidRDefault="00561803" w:rsidP="00561803">
      <w:pPr>
        <w:spacing w:line="360" w:lineRule="auto"/>
        <w:jc w:val="center"/>
        <w:rPr>
          <w:rFonts w:ascii="HelveticaNeueCyr" w:hAnsi="HelveticaNeueCyr"/>
          <w:b/>
          <w:sz w:val="22"/>
          <w:szCs w:val="22"/>
        </w:rPr>
      </w:pPr>
      <w:r w:rsidRPr="008D4DFD">
        <w:rPr>
          <w:rFonts w:ascii="HelveticaNeueCyr" w:hAnsi="HelveticaNeueCyr"/>
          <w:b/>
          <w:sz w:val="22"/>
          <w:szCs w:val="22"/>
        </w:rPr>
        <w:t>УЧАСТНИКАМИ ОБЩЕСТВА С ОГРАНИЧЕННОЙ ОТВЕТСТВЕННОСТЬЮ «ТЕЛЕМАЙН» (ОБЩЕСТВОМ С ОГРАНИЧЕННОЙ ОТВЕТСТВЕННОСТЬЮ «МАТРИКС БЕЛЛ», ЭРИКОМ БУМАТОВЫМ И ПАВЛОМ РУДОВЫМ)</w:t>
      </w:r>
      <w:r w:rsidR="00CD3CFF">
        <w:rPr>
          <w:rFonts w:ascii="HelveticaNeueCyr" w:hAnsi="HelveticaNeueCyr"/>
          <w:b/>
          <w:sz w:val="22"/>
          <w:szCs w:val="22"/>
        </w:rPr>
        <w:t>,</w:t>
      </w:r>
    </w:p>
    <w:p w14:paraId="3C50E4B8" w14:textId="1E3F6B90" w:rsidR="003E04E0" w:rsidRPr="008D4DFD" w:rsidRDefault="00CD3CFF" w:rsidP="00561803">
      <w:pPr>
        <w:spacing w:line="360" w:lineRule="auto"/>
        <w:jc w:val="center"/>
        <w:rPr>
          <w:rFonts w:ascii="HelveticaNeueCyr" w:hAnsi="HelveticaNeueCyr"/>
          <w:b/>
          <w:sz w:val="22"/>
          <w:szCs w:val="22"/>
        </w:rPr>
      </w:pPr>
      <w:r>
        <w:rPr>
          <w:rFonts w:ascii="HelveticaNeueCyr" w:hAnsi="HelveticaNeueCyr"/>
          <w:b/>
          <w:sz w:val="22"/>
          <w:szCs w:val="22"/>
        </w:rPr>
        <w:t>ОБЩЕСТВОМ С ОГРАНИЧЕННОЙ ОТВЕТСТВЕННОСТЬЮ «ТЕЛЕМАЙН»</w:t>
      </w:r>
    </w:p>
    <w:p w14:paraId="06632E2E" w14:textId="77777777" w:rsidR="003E04E0" w:rsidRPr="008D4DFD" w:rsidRDefault="00561803" w:rsidP="00561803">
      <w:pPr>
        <w:spacing w:line="360" w:lineRule="auto"/>
        <w:jc w:val="center"/>
        <w:rPr>
          <w:rFonts w:ascii="HelveticaNeueCyr" w:hAnsi="HelveticaNeueCyr"/>
          <w:b/>
          <w:sz w:val="22"/>
          <w:szCs w:val="22"/>
        </w:rPr>
      </w:pPr>
      <w:r w:rsidRPr="008D4DFD">
        <w:rPr>
          <w:rFonts w:ascii="HelveticaNeueCyr" w:hAnsi="HelveticaNeueCyr"/>
          <w:b/>
          <w:sz w:val="22"/>
          <w:szCs w:val="22"/>
        </w:rPr>
        <w:t>И</w:t>
      </w:r>
    </w:p>
    <w:p w14:paraId="68245E48" w14:textId="4F3A38DE" w:rsidR="003E04E0" w:rsidRPr="008D4DFD" w:rsidRDefault="00561803" w:rsidP="00633CD1">
      <w:pPr>
        <w:spacing w:line="360" w:lineRule="auto"/>
        <w:jc w:val="center"/>
        <w:rPr>
          <w:rFonts w:ascii="HelveticaNeueCyr" w:hAnsi="HelveticaNeueCyr"/>
          <w:sz w:val="22"/>
          <w:szCs w:val="22"/>
        </w:rPr>
      </w:pPr>
      <w:r w:rsidRPr="008D4DFD">
        <w:rPr>
          <w:rFonts w:ascii="HelveticaNeueCyr" w:hAnsi="HelveticaNeueCyr"/>
          <w:b/>
          <w:sz w:val="22"/>
          <w:szCs w:val="22"/>
        </w:rPr>
        <w:t>ФОНДОМ «СЕНТОСА КРИПТОВЕНЧУРС»</w:t>
      </w:r>
    </w:p>
    <w:p w14:paraId="5641D4EF" w14:textId="77777777" w:rsidR="00561803" w:rsidRPr="008D4DFD" w:rsidRDefault="00561803" w:rsidP="00561803">
      <w:pPr>
        <w:tabs>
          <w:tab w:val="left" w:pos="7655"/>
        </w:tabs>
        <w:spacing w:before="240" w:after="240" w:line="360" w:lineRule="auto"/>
        <w:rPr>
          <w:rFonts w:ascii="HelveticaNeueCyr" w:hAnsi="HelveticaNeueCyr"/>
          <w:sz w:val="22"/>
          <w:szCs w:val="22"/>
        </w:rPr>
      </w:pPr>
      <w:r w:rsidRPr="008D4DFD">
        <w:rPr>
          <w:rFonts w:ascii="HelveticaNeueCyr" w:hAnsi="HelveticaNeueCyr"/>
          <w:sz w:val="22"/>
          <w:szCs w:val="22"/>
        </w:rPr>
        <w:t>г. Москва</w:t>
      </w:r>
      <w:r w:rsidRPr="008D4DFD">
        <w:rPr>
          <w:rFonts w:ascii="HelveticaNeueCyr" w:hAnsi="HelveticaNeueCyr"/>
          <w:sz w:val="22"/>
          <w:szCs w:val="22"/>
        </w:rPr>
        <w:tab/>
        <w:t>5 июня 2018 г.</w:t>
      </w:r>
    </w:p>
    <w:p w14:paraId="01C81C60" w14:textId="77777777" w:rsidR="00CD3CFF" w:rsidRDefault="003E04E0" w:rsidP="00561803">
      <w:pPr>
        <w:spacing w:before="240" w:after="240" w:line="360" w:lineRule="auto"/>
        <w:jc w:val="both"/>
        <w:rPr>
          <w:rFonts w:ascii="HelveticaNeueCyr" w:hAnsi="HelveticaNeueCyr"/>
          <w:sz w:val="22"/>
          <w:szCs w:val="22"/>
        </w:rPr>
      </w:pPr>
      <w:r w:rsidRPr="007365F2">
        <w:rPr>
          <w:rFonts w:ascii="HelveticaNeueCyr" w:hAnsi="HelveticaNeueCyr"/>
          <w:b/>
          <w:sz w:val="22"/>
          <w:szCs w:val="22"/>
        </w:rPr>
        <w:t>Общество с ограниченной ответственностью «М</w:t>
      </w:r>
      <w:r w:rsidR="00036BE5" w:rsidRPr="007365F2">
        <w:rPr>
          <w:rFonts w:ascii="HelveticaNeueCyr" w:hAnsi="HelveticaNeueCyr"/>
          <w:b/>
          <w:sz w:val="22"/>
          <w:szCs w:val="22"/>
        </w:rPr>
        <w:t>атрикс Белл», Эрик</w:t>
      </w:r>
      <w:r w:rsidR="00CD3CFF" w:rsidRPr="007365F2">
        <w:rPr>
          <w:rFonts w:ascii="HelveticaNeueCyr" w:hAnsi="HelveticaNeueCyr"/>
          <w:b/>
          <w:sz w:val="22"/>
          <w:szCs w:val="22"/>
        </w:rPr>
        <w:t xml:space="preserve"> </w:t>
      </w:r>
      <w:r w:rsidR="00CD3CFF">
        <w:rPr>
          <w:rFonts w:ascii="HelveticaNeueCyr" w:hAnsi="HelveticaNeueCyr"/>
          <w:b/>
          <w:sz w:val="22"/>
          <w:szCs w:val="22"/>
        </w:rPr>
        <w:t>Лукич</w:t>
      </w:r>
      <w:r w:rsidR="00036BE5" w:rsidRPr="007365F2">
        <w:rPr>
          <w:rFonts w:ascii="HelveticaNeueCyr" w:hAnsi="HelveticaNeueCyr"/>
          <w:b/>
          <w:sz w:val="22"/>
          <w:szCs w:val="22"/>
        </w:rPr>
        <w:t xml:space="preserve"> Буматов</w:t>
      </w:r>
      <w:r w:rsidRPr="007365F2">
        <w:rPr>
          <w:rFonts w:ascii="HelveticaNeueCyr" w:hAnsi="HelveticaNeueCyr"/>
          <w:b/>
          <w:sz w:val="22"/>
          <w:szCs w:val="22"/>
        </w:rPr>
        <w:t>,</w:t>
      </w:r>
      <w:r w:rsidR="00036BE5" w:rsidRPr="007365F2">
        <w:rPr>
          <w:rFonts w:ascii="HelveticaNeueCyr" w:hAnsi="HelveticaNeueCyr"/>
          <w:b/>
          <w:sz w:val="22"/>
          <w:szCs w:val="22"/>
        </w:rPr>
        <w:t xml:space="preserve"> Павел </w:t>
      </w:r>
      <w:r w:rsidR="00CD3CFF">
        <w:rPr>
          <w:rFonts w:ascii="HelveticaNeueCyr" w:hAnsi="HelveticaNeueCyr"/>
          <w:b/>
          <w:sz w:val="22"/>
          <w:szCs w:val="22"/>
        </w:rPr>
        <w:t xml:space="preserve">Геннадьевич </w:t>
      </w:r>
      <w:r w:rsidR="00036BE5" w:rsidRPr="007365F2">
        <w:rPr>
          <w:rFonts w:ascii="HelveticaNeueCyr" w:hAnsi="HelveticaNeueCyr"/>
          <w:b/>
          <w:sz w:val="22"/>
          <w:szCs w:val="22"/>
        </w:rPr>
        <w:t>Рудов</w:t>
      </w:r>
      <w:r w:rsidR="00283F6B">
        <w:rPr>
          <w:rFonts w:ascii="HelveticaNeueCyr" w:hAnsi="HelveticaNeueCyr"/>
          <w:sz w:val="22"/>
          <w:szCs w:val="22"/>
        </w:rPr>
        <w:t xml:space="preserve">, в дальнейшем </w:t>
      </w:r>
      <w:r w:rsidR="002C3BB8">
        <w:rPr>
          <w:rFonts w:ascii="HelveticaNeueCyr" w:hAnsi="HelveticaNeueCyr"/>
          <w:sz w:val="22"/>
          <w:szCs w:val="22"/>
        </w:rPr>
        <w:t xml:space="preserve">совместно </w:t>
      </w:r>
      <w:r w:rsidR="00283F6B">
        <w:rPr>
          <w:rFonts w:ascii="HelveticaNeueCyr" w:hAnsi="HelveticaNeueCyr"/>
          <w:sz w:val="22"/>
          <w:szCs w:val="22"/>
        </w:rPr>
        <w:t>именуемые Участники,</w:t>
      </w:r>
      <w:r w:rsidRPr="008D4DFD">
        <w:rPr>
          <w:rFonts w:ascii="HelveticaNeueCyr" w:hAnsi="HelveticaNeueCyr"/>
          <w:sz w:val="22"/>
          <w:szCs w:val="22"/>
        </w:rPr>
        <w:t xml:space="preserve"> </w:t>
      </w:r>
    </w:p>
    <w:p w14:paraId="1C10EEEF" w14:textId="439C840B" w:rsidR="00BC3993" w:rsidRDefault="00CD3CFF" w:rsidP="00561803">
      <w:pPr>
        <w:spacing w:before="240" w:after="240" w:line="360" w:lineRule="auto"/>
        <w:jc w:val="both"/>
        <w:rPr>
          <w:rFonts w:ascii="HelveticaNeueCyr" w:hAnsi="HelveticaNeueCyr"/>
          <w:sz w:val="22"/>
          <w:szCs w:val="22"/>
        </w:rPr>
      </w:pPr>
      <w:r>
        <w:rPr>
          <w:rFonts w:ascii="HelveticaNeueCyr" w:hAnsi="HelveticaNeueCyr"/>
          <w:sz w:val="22"/>
          <w:szCs w:val="22"/>
        </w:rPr>
        <w:t xml:space="preserve">Общество с ограниченной ответственностью «Телемайн» </w:t>
      </w:r>
      <w:r w:rsidR="003E04E0" w:rsidRPr="008D4DFD">
        <w:rPr>
          <w:rFonts w:ascii="HelveticaNeueCyr" w:hAnsi="HelveticaNeueCyr"/>
          <w:sz w:val="22"/>
          <w:szCs w:val="22"/>
        </w:rPr>
        <w:t xml:space="preserve">и </w:t>
      </w:r>
    </w:p>
    <w:p w14:paraId="3692BA6E" w14:textId="020E3C26" w:rsidR="003E04E0" w:rsidRDefault="00BC3993" w:rsidP="00561803">
      <w:pPr>
        <w:spacing w:before="240" w:after="240" w:line="360" w:lineRule="auto"/>
        <w:jc w:val="both"/>
        <w:rPr>
          <w:rFonts w:ascii="HelveticaNeueCyr" w:hAnsi="HelveticaNeueCyr"/>
          <w:sz w:val="22"/>
          <w:szCs w:val="22"/>
        </w:rPr>
      </w:pPr>
      <w:r w:rsidRPr="007365F2">
        <w:rPr>
          <w:rFonts w:ascii="HelveticaNeueCyr" w:hAnsi="HelveticaNeueCyr"/>
          <w:b/>
          <w:sz w:val="22"/>
          <w:szCs w:val="22"/>
        </w:rPr>
        <w:t>Ф</w:t>
      </w:r>
      <w:r w:rsidR="00036BE5" w:rsidRPr="007365F2">
        <w:rPr>
          <w:rFonts w:ascii="HelveticaNeueCyr" w:hAnsi="HelveticaNeueCyr"/>
          <w:b/>
          <w:sz w:val="22"/>
          <w:szCs w:val="22"/>
        </w:rPr>
        <w:t>онд</w:t>
      </w:r>
      <w:r w:rsidR="003E04E0" w:rsidRPr="007365F2">
        <w:rPr>
          <w:rFonts w:ascii="HelveticaNeueCyr" w:hAnsi="HelveticaNeueCyr"/>
          <w:b/>
          <w:sz w:val="22"/>
          <w:szCs w:val="22"/>
        </w:rPr>
        <w:t xml:space="preserve"> «Сентоса Криптовенчурс»,</w:t>
      </w:r>
      <w:r w:rsidR="003E04E0" w:rsidRPr="008D4DFD">
        <w:rPr>
          <w:rFonts w:ascii="HelveticaNeueCyr" w:hAnsi="HelveticaNeueCyr"/>
          <w:sz w:val="22"/>
          <w:szCs w:val="22"/>
        </w:rPr>
        <w:t xml:space="preserve"> в дальнейшем </w:t>
      </w:r>
      <w:r w:rsidR="00283F6B">
        <w:rPr>
          <w:rFonts w:ascii="HelveticaNeueCyr" w:hAnsi="HelveticaNeueCyr"/>
          <w:sz w:val="22"/>
          <w:szCs w:val="22"/>
        </w:rPr>
        <w:t xml:space="preserve">совместно </w:t>
      </w:r>
      <w:r w:rsidR="003E04E0" w:rsidRPr="008D4DFD">
        <w:rPr>
          <w:rFonts w:ascii="HelveticaNeueCyr" w:hAnsi="HelveticaNeueCyr"/>
          <w:sz w:val="22"/>
          <w:szCs w:val="22"/>
        </w:rPr>
        <w:t>именуемые Стороны,</w:t>
      </w:r>
    </w:p>
    <w:p w14:paraId="3606CD20" w14:textId="73FF0803" w:rsidR="00283F6B" w:rsidRDefault="00283F6B" w:rsidP="00561803">
      <w:pPr>
        <w:spacing w:before="240" w:after="240" w:line="360" w:lineRule="auto"/>
        <w:jc w:val="both"/>
        <w:rPr>
          <w:rFonts w:ascii="HelveticaNeueCyr" w:hAnsi="HelveticaNeueCyr"/>
          <w:sz w:val="22"/>
          <w:szCs w:val="22"/>
        </w:rPr>
      </w:pPr>
      <w:r>
        <w:rPr>
          <w:rFonts w:ascii="HelveticaNeueCyr" w:hAnsi="HelveticaNeueCyr"/>
          <w:sz w:val="22"/>
          <w:szCs w:val="22"/>
        </w:rPr>
        <w:t>принимая во внимание, что Участники являются участниками ООО «Телемайн», осуществляющего деятельность по майнингу криптовалюты, а фонд «Сентоса Криптовенчурс»</w:t>
      </w:r>
      <w:r w:rsidR="00D13261">
        <w:rPr>
          <w:rFonts w:ascii="HelveticaNeueCyr" w:hAnsi="HelveticaNeueCyr"/>
          <w:sz w:val="22"/>
          <w:szCs w:val="22"/>
        </w:rPr>
        <w:t xml:space="preserve"> осуществляет инвестиционную деятельность в области цифровых технологий и блокчейна,</w:t>
      </w:r>
    </w:p>
    <w:p w14:paraId="19E35500" w14:textId="0776D777" w:rsidR="002C3BB8" w:rsidRPr="00CD3CFF" w:rsidRDefault="002C3BB8" w:rsidP="00561803">
      <w:pPr>
        <w:spacing w:before="240" w:after="240" w:line="360" w:lineRule="auto"/>
        <w:jc w:val="both"/>
        <w:rPr>
          <w:rFonts w:ascii="HelveticaNeueCyr" w:hAnsi="HelveticaNeueCyr"/>
          <w:sz w:val="22"/>
          <w:szCs w:val="22"/>
        </w:rPr>
      </w:pPr>
      <w:r>
        <w:rPr>
          <w:rFonts w:ascii="HelveticaNeueCyr" w:hAnsi="HelveticaNeueCyr"/>
          <w:sz w:val="22"/>
          <w:szCs w:val="22"/>
        </w:rPr>
        <w:t xml:space="preserve">принимая во внимание, что фонд «Сентоса Криптовенчурс» владеет </w:t>
      </w:r>
      <w:r w:rsidR="00CD3CFF">
        <w:rPr>
          <w:rFonts w:ascii="HelveticaNeueCyr" w:hAnsi="HelveticaNeueCyr"/>
          <w:sz w:val="22"/>
          <w:szCs w:val="22"/>
        </w:rPr>
        <w:t xml:space="preserve">тремя заводами </w:t>
      </w:r>
      <w:r w:rsidR="00876664">
        <w:rPr>
          <w:rFonts w:ascii="HelveticaNeueCyr" w:hAnsi="HelveticaNeueCyr"/>
          <w:sz w:val="22"/>
          <w:szCs w:val="22"/>
        </w:rPr>
        <w:t>в Алуштинском районе полуострова Крым</w:t>
      </w:r>
      <w:r w:rsidR="007365F2">
        <w:rPr>
          <w:rFonts w:ascii="HelveticaNeueCyr" w:hAnsi="HelveticaNeueCyr"/>
          <w:sz w:val="22"/>
          <w:szCs w:val="22"/>
        </w:rPr>
        <w:t xml:space="preserve"> (к</w:t>
      </w:r>
      <w:r w:rsidR="009C3A83">
        <w:rPr>
          <w:rFonts w:ascii="HelveticaNeueCyr" w:hAnsi="HelveticaNeueCyr"/>
          <w:sz w:val="22"/>
          <w:szCs w:val="22"/>
        </w:rPr>
        <w:t>адастровые</w:t>
      </w:r>
      <w:r w:rsidR="007365F2" w:rsidRPr="008D4DFD">
        <w:rPr>
          <w:rFonts w:ascii="HelveticaNeueCyr" w:hAnsi="HelveticaNeueCyr"/>
          <w:sz w:val="22"/>
          <w:szCs w:val="22"/>
        </w:rPr>
        <w:t xml:space="preserve"> номер</w:t>
      </w:r>
      <w:r w:rsidR="007365F2">
        <w:rPr>
          <w:rFonts w:ascii="HelveticaNeueCyr" w:hAnsi="HelveticaNeueCyr"/>
          <w:sz w:val="22"/>
          <w:szCs w:val="22"/>
        </w:rPr>
        <w:t>а</w:t>
      </w:r>
      <w:r w:rsidR="007365F2" w:rsidRPr="008D4DFD">
        <w:rPr>
          <w:rFonts w:ascii="HelveticaNeueCyr" w:hAnsi="HelveticaNeueCyr"/>
          <w:sz w:val="22"/>
          <w:szCs w:val="22"/>
        </w:rPr>
        <w:t xml:space="preserve">: </w:t>
      </w:r>
      <w:r w:rsidR="00256765" w:rsidRPr="00256765">
        <w:rPr>
          <w:rFonts w:ascii="HelveticaNeueCyr" w:hAnsi="HelveticaNeueCyr"/>
          <w:sz w:val="22"/>
          <w:szCs w:val="22"/>
        </w:rPr>
        <w:t>90:15:010105</w:t>
      </w:r>
      <w:r w:rsidR="00876664">
        <w:rPr>
          <w:rFonts w:ascii="HelveticaNeueCyr" w:hAnsi="HelveticaNeueCyr"/>
          <w:sz w:val="22"/>
          <w:szCs w:val="22"/>
        </w:rPr>
        <w:t>:ХХХ</w:t>
      </w:r>
      <w:r w:rsidR="007365F2">
        <w:rPr>
          <w:rFonts w:ascii="HelveticaNeueCyr" w:hAnsi="HelveticaNeueCyr"/>
          <w:sz w:val="22"/>
          <w:szCs w:val="22"/>
        </w:rPr>
        <w:t xml:space="preserve">, </w:t>
      </w:r>
      <w:r w:rsidR="00256765" w:rsidRPr="00256765">
        <w:rPr>
          <w:rFonts w:ascii="HelveticaNeueCyr" w:hAnsi="HelveticaNeueCyr"/>
          <w:sz w:val="22"/>
          <w:szCs w:val="22"/>
        </w:rPr>
        <w:t>90:15:010105</w:t>
      </w:r>
      <w:r w:rsidR="00876664">
        <w:rPr>
          <w:rFonts w:ascii="HelveticaNeueCyr" w:hAnsi="HelveticaNeueCyr"/>
          <w:sz w:val="22"/>
          <w:szCs w:val="22"/>
        </w:rPr>
        <w:t xml:space="preserve">:ХХХ </w:t>
      </w:r>
      <w:r w:rsidR="007365F2">
        <w:rPr>
          <w:rFonts w:ascii="HelveticaNeueCyr" w:hAnsi="HelveticaNeueCyr"/>
          <w:sz w:val="22"/>
          <w:szCs w:val="22"/>
        </w:rPr>
        <w:t>и</w:t>
      </w:r>
      <w:r w:rsidR="007365F2" w:rsidRPr="007365F2">
        <w:rPr>
          <w:rFonts w:ascii="HelveticaNeueCyr" w:hAnsi="HelveticaNeueCyr"/>
          <w:sz w:val="22"/>
          <w:szCs w:val="22"/>
        </w:rPr>
        <w:t xml:space="preserve"> </w:t>
      </w:r>
      <w:r w:rsidR="00256765" w:rsidRPr="00256765">
        <w:rPr>
          <w:rFonts w:ascii="HelveticaNeueCyr" w:hAnsi="HelveticaNeueCyr"/>
          <w:sz w:val="22"/>
          <w:szCs w:val="22"/>
        </w:rPr>
        <w:t>90:15:010105</w:t>
      </w:r>
      <w:r w:rsidR="00876664">
        <w:rPr>
          <w:rFonts w:ascii="HelveticaNeueCyr" w:hAnsi="HelveticaNeueCyr"/>
          <w:sz w:val="22"/>
          <w:szCs w:val="22"/>
        </w:rPr>
        <w:t xml:space="preserve">:ХХХ, </w:t>
      </w:r>
      <w:r w:rsidR="007365F2">
        <w:rPr>
          <w:rFonts w:ascii="HelveticaNeueCyr" w:hAnsi="HelveticaNeueCyr"/>
          <w:sz w:val="22"/>
          <w:szCs w:val="22"/>
        </w:rPr>
        <w:t xml:space="preserve"> далее – Заводы</w:t>
      </w:r>
      <w:r w:rsidR="007365F2" w:rsidRPr="008D4DFD">
        <w:rPr>
          <w:rFonts w:ascii="HelveticaNeueCyr" w:hAnsi="HelveticaNeueCyr"/>
          <w:sz w:val="22"/>
          <w:szCs w:val="22"/>
        </w:rPr>
        <w:t>)</w:t>
      </w:r>
      <w:r w:rsidR="00CD3CFF">
        <w:rPr>
          <w:rFonts w:ascii="HelveticaNeueCyr" w:hAnsi="HelveticaNeueCyr"/>
          <w:sz w:val="22"/>
          <w:szCs w:val="22"/>
        </w:rPr>
        <w:t>, мощности которых можно использовать для майнинга криптовалюты;</w:t>
      </w:r>
    </w:p>
    <w:p w14:paraId="3DF8232F" w14:textId="75349DB6" w:rsidR="003E04E0" w:rsidRPr="008D4DFD" w:rsidRDefault="003E04E0" w:rsidP="00561803">
      <w:pPr>
        <w:spacing w:before="240" w:after="240" w:line="360" w:lineRule="auto"/>
        <w:jc w:val="both"/>
        <w:rPr>
          <w:rFonts w:ascii="HelveticaNeueCyr" w:hAnsi="HelveticaNeueCyr"/>
          <w:sz w:val="22"/>
          <w:szCs w:val="22"/>
        </w:rPr>
      </w:pPr>
      <w:r w:rsidRPr="008D4DFD">
        <w:rPr>
          <w:rFonts w:ascii="HelveticaNeueCyr" w:hAnsi="HelveticaNeueCyr"/>
          <w:sz w:val="22"/>
          <w:szCs w:val="22"/>
        </w:rPr>
        <w:t xml:space="preserve">принимая во внимание, что </w:t>
      </w:r>
      <w:r w:rsidR="00561803" w:rsidRPr="008D4DFD">
        <w:rPr>
          <w:rFonts w:ascii="HelveticaNeueCyr" w:hAnsi="HelveticaNeueCyr"/>
          <w:sz w:val="22"/>
          <w:szCs w:val="22"/>
        </w:rPr>
        <w:t>объединение р</w:t>
      </w:r>
      <w:r w:rsidR="007365F2">
        <w:rPr>
          <w:rFonts w:ascii="HelveticaNeueCyr" w:hAnsi="HelveticaNeueCyr"/>
          <w:sz w:val="22"/>
          <w:szCs w:val="22"/>
        </w:rPr>
        <w:t>есурсов Сторон для развития ООО</w:t>
      </w:r>
      <w:r w:rsidR="00256765">
        <w:rPr>
          <w:rFonts w:ascii="HelveticaNeueCyr" w:hAnsi="HelveticaNeueCyr"/>
          <w:sz w:val="22"/>
          <w:szCs w:val="22"/>
        </w:rPr>
        <w:t xml:space="preserve"> </w:t>
      </w:r>
      <w:bookmarkStart w:id="0" w:name="_GoBack"/>
      <w:bookmarkEnd w:id="0"/>
      <w:r w:rsidR="00561803" w:rsidRPr="008D4DFD">
        <w:rPr>
          <w:rFonts w:ascii="HelveticaNeueCyr" w:hAnsi="HelveticaNeueCyr"/>
          <w:sz w:val="22"/>
          <w:szCs w:val="22"/>
        </w:rPr>
        <w:t>«Телемайн», а именно использование</w:t>
      </w:r>
      <w:r w:rsidR="00606AD2">
        <w:rPr>
          <w:rFonts w:ascii="HelveticaNeueCyr" w:hAnsi="HelveticaNeueCyr"/>
          <w:sz w:val="22"/>
          <w:szCs w:val="22"/>
        </w:rPr>
        <w:t xml:space="preserve"> </w:t>
      </w:r>
      <w:r w:rsidR="00606AD2" w:rsidRPr="008D4DFD">
        <w:rPr>
          <w:rFonts w:ascii="HelveticaNeueCyr" w:hAnsi="HelveticaNeueCyr"/>
          <w:sz w:val="22"/>
          <w:szCs w:val="22"/>
        </w:rPr>
        <w:t>ООО «Телемайн»</w:t>
      </w:r>
      <w:r w:rsidR="00CD3CFF">
        <w:rPr>
          <w:rFonts w:ascii="HelveticaNeueCyr" w:hAnsi="HelveticaNeueCyr"/>
          <w:sz w:val="22"/>
          <w:szCs w:val="22"/>
        </w:rPr>
        <w:t xml:space="preserve"> </w:t>
      </w:r>
      <w:r w:rsidR="00CD3CFF" w:rsidRPr="008D4DFD">
        <w:rPr>
          <w:rFonts w:ascii="HelveticaNeueCyr" w:hAnsi="HelveticaNeueCyr"/>
          <w:sz w:val="22"/>
          <w:szCs w:val="22"/>
        </w:rPr>
        <w:t>для майнинга криптовалюты</w:t>
      </w:r>
      <w:r w:rsidR="00561803" w:rsidRPr="008D4DFD">
        <w:rPr>
          <w:rFonts w:ascii="HelveticaNeueCyr" w:hAnsi="HelveticaNeueCyr"/>
          <w:sz w:val="22"/>
          <w:szCs w:val="22"/>
        </w:rPr>
        <w:t xml:space="preserve"> </w:t>
      </w:r>
      <w:r w:rsidR="007365F2">
        <w:rPr>
          <w:rFonts w:ascii="HelveticaNeueCyr" w:hAnsi="HelveticaNeueCyr"/>
          <w:sz w:val="22"/>
          <w:szCs w:val="22"/>
        </w:rPr>
        <w:t>трёх З</w:t>
      </w:r>
      <w:r w:rsidR="00CD3CFF">
        <w:rPr>
          <w:rFonts w:ascii="HelveticaNeueCyr" w:hAnsi="HelveticaNeueCyr"/>
          <w:sz w:val="22"/>
          <w:szCs w:val="22"/>
        </w:rPr>
        <w:t>аводов</w:t>
      </w:r>
      <w:r w:rsidR="00E66613">
        <w:rPr>
          <w:rFonts w:ascii="HelveticaNeueCyr" w:hAnsi="HelveticaNeueCyr"/>
          <w:sz w:val="22"/>
          <w:szCs w:val="22"/>
        </w:rPr>
        <w:t xml:space="preserve"> </w:t>
      </w:r>
      <w:r w:rsidR="00561803" w:rsidRPr="008D4DFD">
        <w:rPr>
          <w:rFonts w:ascii="HelveticaNeueCyr" w:hAnsi="HelveticaNeueCyr"/>
          <w:sz w:val="22"/>
          <w:szCs w:val="22"/>
        </w:rPr>
        <w:t xml:space="preserve">в дополнение </w:t>
      </w:r>
      <w:r w:rsidR="007365F2">
        <w:rPr>
          <w:rFonts w:ascii="HelveticaNeueCyr" w:hAnsi="HelveticaNeueCyr"/>
          <w:sz w:val="22"/>
          <w:szCs w:val="22"/>
        </w:rPr>
        <w:t xml:space="preserve">к использованию мощностей </w:t>
      </w:r>
      <w:r w:rsidR="00CD3CFF">
        <w:rPr>
          <w:rFonts w:ascii="HelveticaNeueCyr" w:hAnsi="HelveticaNeueCyr"/>
          <w:sz w:val="22"/>
          <w:szCs w:val="22"/>
        </w:rPr>
        <w:t>завод</w:t>
      </w:r>
      <w:r w:rsidR="007365F2">
        <w:rPr>
          <w:rFonts w:ascii="HelveticaNeueCyr" w:hAnsi="HelveticaNeueCyr"/>
          <w:sz w:val="22"/>
          <w:szCs w:val="22"/>
        </w:rPr>
        <w:t>а</w:t>
      </w:r>
      <w:r w:rsidR="00CD3CFF">
        <w:rPr>
          <w:rFonts w:ascii="HelveticaNeueCyr" w:hAnsi="HelveticaNeueCyr"/>
          <w:sz w:val="22"/>
          <w:szCs w:val="22"/>
        </w:rPr>
        <w:t xml:space="preserve"> «</w:t>
      </w:r>
      <w:r w:rsidR="007365F2">
        <w:rPr>
          <w:rFonts w:ascii="HelveticaNeueCyr" w:hAnsi="HelveticaNeueCyr"/>
          <w:sz w:val="22"/>
          <w:szCs w:val="22"/>
        </w:rPr>
        <w:t>ЯмалТ</w:t>
      </w:r>
      <w:r w:rsidR="00CD3CFF">
        <w:rPr>
          <w:rFonts w:ascii="HelveticaNeueCyr" w:hAnsi="HelveticaNeueCyr"/>
          <w:sz w:val="22"/>
          <w:szCs w:val="22"/>
        </w:rPr>
        <w:t>ел»</w:t>
      </w:r>
      <w:r w:rsidR="00561803" w:rsidRPr="008D4DFD">
        <w:rPr>
          <w:rFonts w:ascii="HelveticaNeueCyr" w:hAnsi="HelveticaNeueCyr"/>
          <w:sz w:val="22"/>
          <w:szCs w:val="22"/>
        </w:rPr>
        <w:t>, по о</w:t>
      </w:r>
      <w:r w:rsidR="00BF23E4" w:rsidRPr="008D4DFD">
        <w:rPr>
          <w:rFonts w:ascii="HelveticaNeueCyr" w:hAnsi="HelveticaNeueCyr"/>
          <w:sz w:val="22"/>
          <w:szCs w:val="22"/>
        </w:rPr>
        <w:t>ценке С</w:t>
      </w:r>
      <w:r w:rsidR="00561803" w:rsidRPr="008D4DFD">
        <w:rPr>
          <w:rFonts w:ascii="HelveticaNeueCyr" w:hAnsi="HelveticaNeueCyr"/>
          <w:sz w:val="22"/>
          <w:szCs w:val="22"/>
        </w:rPr>
        <w:t>торон принесет ООО «Телемайн» прибыль в размере 40</w:t>
      </w:r>
      <w:r w:rsidR="00561803" w:rsidRPr="008D4DFD">
        <w:rPr>
          <w:rFonts w:ascii="Calibri" w:hAnsi="Calibri" w:cs="Calibri"/>
          <w:sz w:val="22"/>
          <w:szCs w:val="22"/>
        </w:rPr>
        <w:t> </w:t>
      </w:r>
      <w:r w:rsidR="00561803" w:rsidRPr="008D4DFD">
        <w:rPr>
          <w:rFonts w:ascii="HelveticaNeueCyr" w:hAnsi="HelveticaNeueCyr"/>
          <w:sz w:val="22"/>
          <w:szCs w:val="22"/>
        </w:rPr>
        <w:t>000</w:t>
      </w:r>
      <w:r w:rsidR="00561803" w:rsidRPr="008D4DFD">
        <w:rPr>
          <w:rFonts w:ascii="Calibri" w:hAnsi="Calibri" w:cs="Calibri"/>
          <w:sz w:val="22"/>
          <w:szCs w:val="22"/>
        </w:rPr>
        <w:t> </w:t>
      </w:r>
      <w:r w:rsidR="00561803" w:rsidRPr="008D4DFD">
        <w:rPr>
          <w:rFonts w:ascii="HelveticaNeueCyr" w:hAnsi="HelveticaNeueCyr"/>
          <w:sz w:val="22"/>
          <w:szCs w:val="22"/>
        </w:rPr>
        <w:t xml:space="preserve">000 </w:t>
      </w:r>
      <w:r w:rsidR="00D13261">
        <w:rPr>
          <w:rFonts w:ascii="HelveticaNeueCyr" w:hAnsi="HelveticaNeueCyr"/>
          <w:sz w:val="22"/>
          <w:szCs w:val="22"/>
        </w:rPr>
        <w:t xml:space="preserve">(сорок миллионов) </w:t>
      </w:r>
      <w:r w:rsidR="00561803" w:rsidRPr="008D4DFD">
        <w:rPr>
          <w:rFonts w:ascii="HelveticaNeueCyr" w:hAnsi="HelveticaNeueCyr"/>
          <w:sz w:val="22"/>
          <w:szCs w:val="22"/>
        </w:rPr>
        <w:t>рублей</w:t>
      </w:r>
      <w:r w:rsidR="00BF23E4" w:rsidRPr="008D4DFD">
        <w:rPr>
          <w:rFonts w:ascii="HelveticaNeueCyr" w:hAnsi="HelveticaNeueCyr"/>
          <w:sz w:val="22"/>
          <w:szCs w:val="22"/>
        </w:rPr>
        <w:t xml:space="preserve"> в течение одного года</w:t>
      </w:r>
      <w:r w:rsidR="00561803" w:rsidRPr="008D4DFD">
        <w:rPr>
          <w:rFonts w:ascii="HelveticaNeueCyr" w:hAnsi="HelveticaNeueCyr"/>
          <w:sz w:val="22"/>
          <w:szCs w:val="22"/>
        </w:rPr>
        <w:t>,</w:t>
      </w:r>
    </w:p>
    <w:p w14:paraId="736AA4C1" w14:textId="4B204E0E" w:rsidR="00036BE5" w:rsidRPr="008D4DFD" w:rsidRDefault="00633CD1" w:rsidP="00561803">
      <w:pPr>
        <w:spacing w:before="240" w:after="240" w:line="360" w:lineRule="auto"/>
        <w:jc w:val="both"/>
        <w:rPr>
          <w:rFonts w:ascii="HelveticaNeueCyr" w:hAnsi="HelveticaNeueCyr"/>
          <w:sz w:val="22"/>
          <w:szCs w:val="22"/>
        </w:rPr>
      </w:pPr>
      <w:r>
        <w:rPr>
          <w:rFonts w:ascii="HelveticaNeueCyr" w:hAnsi="HelveticaNeueCyr"/>
          <w:sz w:val="22"/>
          <w:szCs w:val="22"/>
        </w:rPr>
        <w:t>заключили настоящий Меморандум о нижеследующем</w:t>
      </w:r>
      <w:r w:rsidR="00036BE5" w:rsidRPr="008D4DFD">
        <w:rPr>
          <w:rFonts w:ascii="HelveticaNeueCyr" w:hAnsi="HelveticaNeueCyr"/>
          <w:sz w:val="22"/>
          <w:szCs w:val="22"/>
        </w:rPr>
        <w:t>:</w:t>
      </w:r>
    </w:p>
    <w:p w14:paraId="5D3F626B" w14:textId="3D2DF8C1" w:rsidR="00036BE5" w:rsidRPr="008D4DFD" w:rsidRDefault="00283F6B" w:rsidP="00561803">
      <w:pPr>
        <w:pStyle w:val="a3"/>
        <w:numPr>
          <w:ilvl w:val="0"/>
          <w:numId w:val="1"/>
        </w:numPr>
        <w:spacing w:before="240" w:after="240" w:line="360" w:lineRule="auto"/>
        <w:jc w:val="both"/>
        <w:rPr>
          <w:rFonts w:ascii="HelveticaNeueCyr" w:hAnsi="HelveticaNeueCyr"/>
          <w:sz w:val="22"/>
          <w:szCs w:val="22"/>
        </w:rPr>
      </w:pPr>
      <w:r>
        <w:rPr>
          <w:rFonts w:ascii="HelveticaNeueCyr" w:hAnsi="HelveticaNeueCyr"/>
          <w:sz w:val="22"/>
          <w:szCs w:val="22"/>
        </w:rPr>
        <w:t>Каждый Участник</w:t>
      </w:r>
      <w:r w:rsidR="00036BE5" w:rsidRPr="008D4DFD">
        <w:rPr>
          <w:rFonts w:ascii="HelveticaNeueCyr" w:hAnsi="HelveticaNeueCyr"/>
          <w:sz w:val="22"/>
          <w:szCs w:val="22"/>
        </w:rPr>
        <w:t xml:space="preserve"> соглаша</w:t>
      </w:r>
      <w:r>
        <w:rPr>
          <w:rFonts w:ascii="HelveticaNeueCyr" w:hAnsi="HelveticaNeueCyr"/>
          <w:sz w:val="22"/>
          <w:szCs w:val="22"/>
        </w:rPr>
        <w:t>е</w:t>
      </w:r>
      <w:r w:rsidR="00036BE5" w:rsidRPr="008D4DFD">
        <w:rPr>
          <w:rFonts w:ascii="HelveticaNeueCyr" w:hAnsi="HelveticaNeueCyr"/>
          <w:sz w:val="22"/>
          <w:szCs w:val="22"/>
        </w:rPr>
        <w:t xml:space="preserve">тся продать 1/10 (одну десятую) часть принадлежащей </w:t>
      </w:r>
      <w:r>
        <w:rPr>
          <w:rFonts w:ascii="HelveticaNeueCyr" w:hAnsi="HelveticaNeueCyr"/>
          <w:sz w:val="22"/>
          <w:szCs w:val="22"/>
        </w:rPr>
        <w:t>ему</w:t>
      </w:r>
      <w:r w:rsidRPr="008D4DFD">
        <w:rPr>
          <w:rFonts w:ascii="HelveticaNeueCyr" w:hAnsi="HelveticaNeueCyr"/>
          <w:sz w:val="22"/>
          <w:szCs w:val="22"/>
        </w:rPr>
        <w:t xml:space="preserve"> </w:t>
      </w:r>
      <w:r w:rsidR="00036BE5" w:rsidRPr="008D4DFD">
        <w:rPr>
          <w:rFonts w:ascii="HelveticaNeueCyr" w:hAnsi="HelveticaNeueCyr"/>
          <w:sz w:val="22"/>
          <w:szCs w:val="22"/>
        </w:rPr>
        <w:t>доли в ООО «Телемайн»</w:t>
      </w:r>
      <w:r>
        <w:rPr>
          <w:rFonts w:ascii="HelveticaNeueCyr" w:hAnsi="HelveticaNeueCyr"/>
          <w:sz w:val="22"/>
          <w:szCs w:val="22"/>
        </w:rPr>
        <w:t xml:space="preserve"> </w:t>
      </w:r>
      <w:r w:rsidRPr="00A1168E">
        <w:rPr>
          <w:rFonts w:ascii="HelveticaNeueCyr" w:hAnsi="HelveticaNeueCyr"/>
          <w:sz w:val="22"/>
          <w:szCs w:val="22"/>
        </w:rPr>
        <w:t>фонду «Сентоса Крипто</w:t>
      </w:r>
      <w:r w:rsidR="00BC3993">
        <w:rPr>
          <w:rFonts w:ascii="HelveticaNeueCyr" w:hAnsi="HelveticaNeueCyr"/>
          <w:sz w:val="22"/>
          <w:szCs w:val="22"/>
        </w:rPr>
        <w:t>в</w:t>
      </w:r>
      <w:r w:rsidRPr="00A1168E">
        <w:rPr>
          <w:rFonts w:ascii="HelveticaNeueCyr" w:hAnsi="HelveticaNeueCyr"/>
          <w:sz w:val="22"/>
          <w:szCs w:val="22"/>
        </w:rPr>
        <w:t>енчурс»</w:t>
      </w:r>
      <w:r>
        <w:rPr>
          <w:rFonts w:ascii="HelveticaNeueCyr" w:hAnsi="HelveticaNeueCyr"/>
          <w:sz w:val="22"/>
          <w:szCs w:val="22"/>
        </w:rPr>
        <w:t>. Стороны соглашаются, что</w:t>
      </w:r>
      <w:r w:rsidR="00036BE5" w:rsidRPr="008D4DFD">
        <w:rPr>
          <w:rFonts w:ascii="HelveticaNeueCyr" w:hAnsi="HelveticaNeueCyr"/>
          <w:sz w:val="22"/>
          <w:szCs w:val="22"/>
        </w:rPr>
        <w:t xml:space="preserve"> </w:t>
      </w:r>
      <w:r>
        <w:rPr>
          <w:rFonts w:ascii="HelveticaNeueCyr" w:hAnsi="HelveticaNeueCyr"/>
          <w:sz w:val="22"/>
          <w:szCs w:val="22"/>
        </w:rPr>
        <w:t>совокупная цена отчуждаемых частей долей Участников составляет</w:t>
      </w:r>
      <w:r w:rsidR="00633CD1" w:rsidRPr="008D4DFD">
        <w:rPr>
          <w:rFonts w:ascii="HelveticaNeueCyr" w:hAnsi="HelveticaNeueCyr"/>
          <w:sz w:val="22"/>
          <w:szCs w:val="22"/>
        </w:rPr>
        <w:t xml:space="preserve"> </w:t>
      </w:r>
      <w:r w:rsidR="00036BE5" w:rsidRPr="008D4DFD">
        <w:rPr>
          <w:rFonts w:ascii="HelveticaNeueCyr" w:hAnsi="HelveticaNeueCyr"/>
          <w:sz w:val="22"/>
          <w:szCs w:val="22"/>
        </w:rPr>
        <w:t>1</w:t>
      </w:r>
      <w:r w:rsidR="00036BE5" w:rsidRPr="008D4DFD">
        <w:rPr>
          <w:rFonts w:ascii="Calibri" w:hAnsi="Calibri" w:cs="Calibri"/>
          <w:sz w:val="22"/>
          <w:szCs w:val="22"/>
        </w:rPr>
        <w:t> </w:t>
      </w:r>
      <w:r w:rsidR="00036BE5" w:rsidRPr="008D4DFD">
        <w:rPr>
          <w:rFonts w:ascii="HelveticaNeueCyr" w:hAnsi="HelveticaNeueCyr"/>
          <w:sz w:val="22"/>
          <w:szCs w:val="22"/>
        </w:rPr>
        <w:t>000</w:t>
      </w:r>
      <w:r w:rsidR="00036BE5" w:rsidRPr="008D4DFD">
        <w:rPr>
          <w:rFonts w:ascii="Calibri" w:hAnsi="Calibri" w:cs="Calibri"/>
          <w:sz w:val="22"/>
          <w:szCs w:val="22"/>
        </w:rPr>
        <w:t> </w:t>
      </w:r>
      <w:r w:rsidR="00036BE5" w:rsidRPr="008D4DFD">
        <w:rPr>
          <w:rFonts w:ascii="HelveticaNeueCyr" w:hAnsi="HelveticaNeueCyr"/>
          <w:sz w:val="22"/>
          <w:szCs w:val="22"/>
        </w:rPr>
        <w:t>000 (один миллион)</w:t>
      </w:r>
      <w:r>
        <w:rPr>
          <w:rFonts w:ascii="HelveticaNeueCyr" w:hAnsi="HelveticaNeueCyr"/>
          <w:sz w:val="22"/>
          <w:szCs w:val="22"/>
        </w:rPr>
        <w:t xml:space="preserve"> рублей.</w:t>
      </w:r>
    </w:p>
    <w:p w14:paraId="63AF88B2" w14:textId="18730AA0" w:rsidR="00561803" w:rsidRPr="008D4DFD" w:rsidRDefault="00561803" w:rsidP="00561803">
      <w:pPr>
        <w:pStyle w:val="a3"/>
        <w:numPr>
          <w:ilvl w:val="0"/>
          <w:numId w:val="1"/>
        </w:numPr>
        <w:spacing w:before="240" w:after="240" w:line="360" w:lineRule="auto"/>
        <w:jc w:val="both"/>
        <w:rPr>
          <w:rFonts w:ascii="HelveticaNeueCyr" w:hAnsi="HelveticaNeueCyr"/>
          <w:sz w:val="22"/>
          <w:szCs w:val="22"/>
        </w:rPr>
      </w:pPr>
      <w:r w:rsidRPr="008D4DFD">
        <w:rPr>
          <w:rFonts w:ascii="HelveticaNeueCyr" w:hAnsi="HelveticaNeueCyr"/>
          <w:sz w:val="22"/>
          <w:szCs w:val="22"/>
        </w:rPr>
        <w:t xml:space="preserve">Стороны соглашаются заключить сделку, оформляющую переход прав на </w:t>
      </w:r>
      <w:r w:rsidR="00633CD1" w:rsidRPr="008D4DFD">
        <w:rPr>
          <w:rFonts w:ascii="HelveticaNeueCyr" w:hAnsi="HelveticaNeueCyr"/>
          <w:sz w:val="22"/>
          <w:szCs w:val="22"/>
        </w:rPr>
        <w:t xml:space="preserve">части </w:t>
      </w:r>
      <w:r w:rsidRPr="008D4DFD">
        <w:rPr>
          <w:rFonts w:ascii="HelveticaNeueCyr" w:hAnsi="HelveticaNeueCyr"/>
          <w:sz w:val="22"/>
          <w:szCs w:val="22"/>
        </w:rPr>
        <w:t>дол</w:t>
      </w:r>
      <w:r w:rsidR="00633CD1" w:rsidRPr="008D4DFD">
        <w:rPr>
          <w:rFonts w:ascii="HelveticaNeueCyr" w:hAnsi="HelveticaNeueCyr"/>
          <w:sz w:val="22"/>
          <w:szCs w:val="22"/>
        </w:rPr>
        <w:t>ей</w:t>
      </w:r>
      <w:r w:rsidRPr="008D4DFD">
        <w:rPr>
          <w:rFonts w:ascii="HelveticaNeueCyr" w:hAnsi="HelveticaNeueCyr"/>
          <w:sz w:val="22"/>
          <w:szCs w:val="22"/>
        </w:rPr>
        <w:t xml:space="preserve"> </w:t>
      </w:r>
      <w:r w:rsidR="00283F6B">
        <w:rPr>
          <w:rFonts w:ascii="HelveticaNeueCyr" w:hAnsi="HelveticaNeueCyr"/>
          <w:sz w:val="22"/>
          <w:szCs w:val="22"/>
        </w:rPr>
        <w:t xml:space="preserve">Участников </w:t>
      </w:r>
      <w:r w:rsidRPr="008D4DFD">
        <w:rPr>
          <w:rFonts w:ascii="HelveticaNeueCyr" w:hAnsi="HelveticaNeueCyr"/>
          <w:sz w:val="22"/>
          <w:szCs w:val="22"/>
        </w:rPr>
        <w:t xml:space="preserve">в ООО «Телемайн» на условиях, указанных в пункте </w:t>
      </w:r>
      <w:r w:rsidR="00633CD1" w:rsidRPr="008D4DFD">
        <w:rPr>
          <w:rFonts w:ascii="HelveticaNeueCyr" w:hAnsi="HelveticaNeueCyr"/>
          <w:sz w:val="22"/>
          <w:szCs w:val="22"/>
        </w:rPr>
        <w:t xml:space="preserve">1 </w:t>
      </w:r>
      <w:r w:rsidRPr="008D4DFD">
        <w:rPr>
          <w:rFonts w:ascii="HelveticaNeueCyr" w:hAnsi="HelveticaNeueCyr"/>
          <w:sz w:val="22"/>
          <w:szCs w:val="22"/>
        </w:rPr>
        <w:t>настоящего Меморандума, 16 июня 2018 г</w:t>
      </w:r>
      <w:r w:rsidR="00283F6B">
        <w:rPr>
          <w:rFonts w:ascii="HelveticaNeueCyr" w:hAnsi="HelveticaNeueCyr"/>
          <w:sz w:val="22"/>
          <w:szCs w:val="22"/>
        </w:rPr>
        <w:t>ода</w:t>
      </w:r>
      <w:r w:rsidRPr="008D4DFD">
        <w:rPr>
          <w:rFonts w:ascii="HelveticaNeueCyr" w:hAnsi="HelveticaNeueCyr"/>
          <w:sz w:val="22"/>
          <w:szCs w:val="22"/>
        </w:rPr>
        <w:t>.</w:t>
      </w:r>
    </w:p>
    <w:p w14:paraId="601C0F18" w14:textId="7C442880" w:rsidR="00036BE5" w:rsidRDefault="00633CD1" w:rsidP="00561803">
      <w:pPr>
        <w:pStyle w:val="a3"/>
        <w:numPr>
          <w:ilvl w:val="0"/>
          <w:numId w:val="1"/>
        </w:numPr>
        <w:spacing w:before="240" w:after="240" w:line="360" w:lineRule="auto"/>
        <w:jc w:val="both"/>
        <w:rPr>
          <w:rFonts w:ascii="HelveticaNeueCyr" w:hAnsi="HelveticaNeueCyr"/>
          <w:sz w:val="22"/>
          <w:szCs w:val="22"/>
        </w:rPr>
      </w:pPr>
      <w:r w:rsidRPr="008D4DFD">
        <w:rPr>
          <w:rFonts w:ascii="HelveticaNeueCyr" w:hAnsi="HelveticaNeueCyr"/>
          <w:sz w:val="22"/>
          <w:szCs w:val="22"/>
        </w:rPr>
        <w:t>В случае заключения Сторонами сделки, указанной в пункте 2 настоящего Меморандума, ф</w:t>
      </w:r>
      <w:r w:rsidR="00036BE5" w:rsidRPr="008D4DFD">
        <w:rPr>
          <w:rFonts w:ascii="HelveticaNeueCyr" w:hAnsi="HelveticaNeueCyr"/>
          <w:sz w:val="22"/>
          <w:szCs w:val="22"/>
        </w:rPr>
        <w:t>онд «Сентоса Крипто</w:t>
      </w:r>
      <w:r w:rsidR="00BC3993">
        <w:rPr>
          <w:rFonts w:ascii="HelveticaNeueCyr" w:hAnsi="HelveticaNeueCyr"/>
          <w:sz w:val="22"/>
          <w:szCs w:val="22"/>
        </w:rPr>
        <w:t>в</w:t>
      </w:r>
      <w:r w:rsidR="00036BE5" w:rsidRPr="008D4DFD">
        <w:rPr>
          <w:rFonts w:ascii="HelveticaNeueCyr" w:hAnsi="HelveticaNeueCyr"/>
          <w:sz w:val="22"/>
          <w:szCs w:val="22"/>
        </w:rPr>
        <w:t xml:space="preserve">енчурс» соглашается передать ООО </w:t>
      </w:r>
      <w:r w:rsidR="00036BE5" w:rsidRPr="008D4DFD">
        <w:rPr>
          <w:rFonts w:ascii="HelveticaNeueCyr" w:hAnsi="HelveticaNeueCyr"/>
          <w:sz w:val="22"/>
          <w:szCs w:val="22"/>
        </w:rPr>
        <w:lastRenderedPageBreak/>
        <w:t xml:space="preserve">«Телемайн» </w:t>
      </w:r>
      <w:r w:rsidR="00561803" w:rsidRPr="008D4DFD">
        <w:rPr>
          <w:rFonts w:ascii="HelveticaNeueCyr" w:hAnsi="HelveticaNeueCyr"/>
          <w:sz w:val="22"/>
          <w:szCs w:val="22"/>
        </w:rPr>
        <w:t>в качестве вклада участника в уставный капитал принадлежащие ему на праве собственности Завод</w:t>
      </w:r>
      <w:r w:rsidR="007365F2">
        <w:rPr>
          <w:rFonts w:ascii="HelveticaNeueCyr" w:hAnsi="HelveticaNeueCyr"/>
          <w:sz w:val="22"/>
          <w:szCs w:val="22"/>
        </w:rPr>
        <w:t>ы</w:t>
      </w:r>
      <w:r w:rsidR="00561803" w:rsidRPr="008D4DFD">
        <w:rPr>
          <w:rFonts w:ascii="HelveticaNeueCyr" w:hAnsi="HelveticaNeueCyr"/>
          <w:sz w:val="22"/>
          <w:szCs w:val="22"/>
        </w:rPr>
        <w:t>.</w:t>
      </w:r>
    </w:p>
    <w:p w14:paraId="43BCFB99" w14:textId="0055330F" w:rsidR="003E04E0" w:rsidRPr="008D4DFD" w:rsidRDefault="00283F6B" w:rsidP="008D4DFD">
      <w:pPr>
        <w:pStyle w:val="a3"/>
        <w:spacing w:before="240" w:after="240" w:line="360" w:lineRule="auto"/>
        <w:jc w:val="both"/>
      </w:pPr>
      <w:r>
        <w:rPr>
          <w:rFonts w:ascii="HelveticaNeueCyr" w:hAnsi="HelveticaNeueCyr"/>
          <w:sz w:val="22"/>
          <w:szCs w:val="22"/>
        </w:rPr>
        <w:t>…</w:t>
      </w:r>
    </w:p>
    <w:p w14:paraId="440CF453" w14:textId="77777777" w:rsidR="00B76D95" w:rsidRPr="00BF23E4" w:rsidRDefault="00BF23E4" w:rsidP="00BF23E4">
      <w:pPr>
        <w:spacing w:line="360" w:lineRule="auto"/>
        <w:jc w:val="center"/>
        <w:rPr>
          <w:rFonts w:ascii="HelveticaNeueCyr Roman" w:hAnsi="HelveticaNeueCyr Roman"/>
          <w:i/>
        </w:rPr>
      </w:pPr>
      <w:r w:rsidRPr="008D4DFD">
        <w:rPr>
          <w:rFonts w:ascii="HelveticaNeueCyr" w:hAnsi="HelveticaNeueCyr"/>
          <w:i/>
          <w:sz w:val="22"/>
          <w:szCs w:val="22"/>
        </w:rPr>
        <w:t>Реквизиты и подписи Сторон</w:t>
      </w:r>
      <w:r w:rsidRPr="00BF23E4">
        <w:rPr>
          <w:rFonts w:ascii="HelveticaNeueCyr Roman" w:hAnsi="HelveticaNeueCyr Roman"/>
          <w:i/>
        </w:rPr>
        <w:t>.</w:t>
      </w:r>
    </w:p>
    <w:sectPr w:rsidR="00B76D95" w:rsidRPr="00BF23E4" w:rsidSect="00526EFB">
      <w:footerReference w:type="default" r:id="rId8"/>
      <w:pgSz w:w="11900" w:h="16840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5C25DE1" w14:textId="77777777" w:rsidR="0043345B" w:rsidRDefault="0043345B" w:rsidP="00BC3993">
      <w:r>
        <w:separator/>
      </w:r>
    </w:p>
  </w:endnote>
  <w:endnote w:type="continuationSeparator" w:id="0">
    <w:p w14:paraId="67A1C1EF" w14:textId="77777777" w:rsidR="0043345B" w:rsidRDefault="0043345B" w:rsidP="00BC39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altName w:val="Calibri"/>
    <w:panose1 w:val="020B0604020202020204"/>
    <w:charset w:val="CC"/>
    <w:family w:val="swiss"/>
    <w:pitch w:val="variable"/>
    <w:sig w:usb0="E4002EFF" w:usb1="C000E47F" w:usb2="00000009" w:usb3="00000000" w:csb0="000001FF" w:csb1="00000000"/>
  </w:font>
  <w:font w:name="HelveticaNeueCyr">
    <w:altName w:val="Arial"/>
    <w:panose1 w:val="02000503040000020004"/>
    <w:charset w:val="00"/>
    <w:family w:val="auto"/>
    <w:notTrueType/>
    <w:pitch w:val="variable"/>
    <w:sig w:usb0="8000020B" w:usb1="10000048" w:usb2="00000000" w:usb3="00000000" w:csb0="00000005" w:csb1="00000000"/>
  </w:font>
  <w:font w:name="HelveticaNeueCyr Roman">
    <w:panose1 w:val="02000503040000020004"/>
    <w:charset w:val="00"/>
    <w:family w:val="auto"/>
    <w:notTrueType/>
    <w:pitch w:val="variable"/>
    <w:sig w:usb0="8000020B" w:usb1="10000048" w:usb2="00000000" w:usb3="00000000" w:csb0="00000005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325053822"/>
      <w:docPartObj>
        <w:docPartGallery w:val="Page Numbers (Bottom of Page)"/>
        <w:docPartUnique/>
      </w:docPartObj>
    </w:sdtPr>
    <w:sdtEndPr/>
    <w:sdtContent>
      <w:p w14:paraId="79BC73E2" w14:textId="3860865A" w:rsidR="00BC3993" w:rsidRDefault="00BC3993">
        <w:pPr>
          <w:pStyle w:val="ad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14:paraId="77209F7E" w14:textId="77777777" w:rsidR="00BC3993" w:rsidRDefault="00BC3993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31A19CA" w14:textId="77777777" w:rsidR="0043345B" w:rsidRDefault="0043345B" w:rsidP="00BC3993">
      <w:r>
        <w:separator/>
      </w:r>
    </w:p>
  </w:footnote>
  <w:footnote w:type="continuationSeparator" w:id="0">
    <w:p w14:paraId="6C7732ED" w14:textId="77777777" w:rsidR="0043345B" w:rsidRDefault="0043345B" w:rsidP="00BC399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4F0708A"/>
    <w:multiLevelType w:val="hybridMultilevel"/>
    <w:tmpl w:val="0B1EEB76"/>
    <w:lvl w:ilvl="0" w:tplc="D86E78B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700B7"/>
    <w:rsid w:val="00036BE5"/>
    <w:rsid w:val="000B4511"/>
    <w:rsid w:val="0010505C"/>
    <w:rsid w:val="00256765"/>
    <w:rsid w:val="002700B7"/>
    <w:rsid w:val="00283F6B"/>
    <w:rsid w:val="002C3BB8"/>
    <w:rsid w:val="003E04E0"/>
    <w:rsid w:val="0043345B"/>
    <w:rsid w:val="00481808"/>
    <w:rsid w:val="00526EFB"/>
    <w:rsid w:val="00561803"/>
    <w:rsid w:val="00606AD2"/>
    <w:rsid w:val="00633CD1"/>
    <w:rsid w:val="007365F2"/>
    <w:rsid w:val="007935DD"/>
    <w:rsid w:val="00876664"/>
    <w:rsid w:val="008802CD"/>
    <w:rsid w:val="008D4DFD"/>
    <w:rsid w:val="00912DDB"/>
    <w:rsid w:val="009C3A83"/>
    <w:rsid w:val="009E60A2"/>
    <w:rsid w:val="00A752D0"/>
    <w:rsid w:val="00B46B82"/>
    <w:rsid w:val="00B76D95"/>
    <w:rsid w:val="00BC3993"/>
    <w:rsid w:val="00BF23E4"/>
    <w:rsid w:val="00CD3CFF"/>
    <w:rsid w:val="00D13261"/>
    <w:rsid w:val="00E66613"/>
    <w:rsid w:val="00E753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71C59D"/>
  <w15:chartTrackingRefBased/>
  <w15:docId w15:val="{E2D56378-D071-8A47-A8F8-7E6B2A1394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36BE5"/>
    <w:pPr>
      <w:ind w:left="720"/>
      <w:contextualSpacing/>
    </w:pPr>
  </w:style>
  <w:style w:type="character" w:styleId="a4">
    <w:name w:val="annotation reference"/>
    <w:basedOn w:val="a0"/>
    <w:uiPriority w:val="99"/>
    <w:semiHidden/>
    <w:unhideWhenUsed/>
    <w:rsid w:val="00633CD1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633CD1"/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633CD1"/>
    <w:rPr>
      <w:sz w:val="20"/>
      <w:szCs w:val="20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633CD1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633CD1"/>
    <w:rPr>
      <w:b/>
      <w:bCs/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633CD1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633CD1"/>
    <w:rPr>
      <w:rFonts w:ascii="Segoe UI" w:hAnsi="Segoe UI" w:cs="Segoe UI"/>
      <w:sz w:val="18"/>
      <w:szCs w:val="18"/>
    </w:rPr>
  </w:style>
  <w:style w:type="paragraph" w:styleId="ab">
    <w:name w:val="header"/>
    <w:basedOn w:val="a"/>
    <w:link w:val="ac"/>
    <w:uiPriority w:val="99"/>
    <w:unhideWhenUsed/>
    <w:rsid w:val="00BC399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BC3993"/>
  </w:style>
  <w:style w:type="paragraph" w:styleId="ad">
    <w:name w:val="footer"/>
    <w:basedOn w:val="a"/>
    <w:link w:val="ae"/>
    <w:uiPriority w:val="99"/>
    <w:unhideWhenUsed/>
    <w:rsid w:val="00BC399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BC399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1084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13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04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146E8A-9848-7441-B685-42F72F52CA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326</Words>
  <Characters>1864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Kroll</dc:creator>
  <cp:keywords/>
  <dc:description/>
  <cp:lastModifiedBy>Martin Kroll</cp:lastModifiedBy>
  <cp:revision>8</cp:revision>
  <dcterms:created xsi:type="dcterms:W3CDTF">2018-07-30T10:35:00Z</dcterms:created>
  <dcterms:modified xsi:type="dcterms:W3CDTF">2018-07-30T16:21:00Z</dcterms:modified>
</cp:coreProperties>
</file>