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59DE8" w14:textId="4CC84C99" w:rsidR="00AB3DB9" w:rsidRPr="001B7ECC" w:rsidRDefault="006A2D97" w:rsidP="002440A5">
      <w:pPr>
        <w:spacing w:before="120" w:after="120" w:line="360" w:lineRule="auto"/>
        <w:jc w:val="center"/>
        <w:rPr>
          <w:rFonts w:ascii="HelveticaNeueCyr Roman" w:hAnsi="HelveticaNeueCyr Roman"/>
          <w:b/>
        </w:rPr>
      </w:pPr>
      <w:r w:rsidRPr="009828BD">
        <w:rPr>
          <w:rFonts w:ascii="HelveticaNeueCyr Roman" w:hAnsi="HelveticaNeueCyr Roman"/>
          <w:b/>
        </w:rPr>
        <w:t>ДОГОВОР</w:t>
      </w:r>
      <w:r w:rsidR="002440A5">
        <w:rPr>
          <w:rFonts w:ascii="HelveticaNeueCyr Roman" w:hAnsi="HelveticaNeueCyr Roman"/>
          <w:b/>
        </w:rPr>
        <w:br/>
      </w:r>
      <w:r w:rsidR="00351259">
        <w:rPr>
          <w:rFonts w:ascii="HelveticaNeueCyr Roman" w:hAnsi="HelveticaNeueCyr Roman"/>
          <w:b/>
        </w:rPr>
        <w:t>отчуждения</w:t>
      </w:r>
      <w:r w:rsidR="00AB3DB9" w:rsidRPr="009828BD">
        <w:rPr>
          <w:rFonts w:ascii="HelveticaNeueCyr Roman" w:hAnsi="HelveticaNeueCyr Roman"/>
          <w:b/>
        </w:rPr>
        <w:t xml:space="preserve"> доли</w:t>
      </w:r>
      <w:r w:rsidRPr="009828BD">
        <w:rPr>
          <w:rFonts w:ascii="HelveticaNeueCyr Roman" w:hAnsi="HelveticaNeueCyr Roman"/>
          <w:b/>
        </w:rPr>
        <w:t xml:space="preserve"> в уставном капитале</w:t>
      </w:r>
      <w:r w:rsidR="002440A5">
        <w:rPr>
          <w:rFonts w:ascii="HelveticaNeueCyr Roman" w:hAnsi="HelveticaNeueCyr Roman"/>
          <w:b/>
        </w:rPr>
        <w:br/>
        <w:t>общества с ограниченной ответственностью</w:t>
      </w:r>
      <w:r w:rsidR="00E83C6B">
        <w:rPr>
          <w:rFonts w:ascii="HelveticaNeueCyr Roman" w:hAnsi="HelveticaNeueCyr Roman"/>
          <w:b/>
        </w:rPr>
        <w:t xml:space="preserve"> «Телемайн»</w:t>
      </w:r>
    </w:p>
    <w:p w14:paraId="22378E8C" w14:textId="77777777" w:rsidR="002B32E9" w:rsidRPr="009828BD" w:rsidRDefault="00AB3DB9" w:rsidP="001B7ECC">
      <w:pPr>
        <w:tabs>
          <w:tab w:val="left" w:pos="7655"/>
        </w:tabs>
        <w:spacing w:before="360" w:after="360" w:line="360" w:lineRule="auto"/>
        <w:rPr>
          <w:rFonts w:ascii="HelveticaNeueCyr Roman" w:hAnsi="HelveticaNeueCyr Roman"/>
        </w:rPr>
      </w:pPr>
      <w:r w:rsidRPr="009828BD">
        <w:rPr>
          <w:rFonts w:ascii="HelveticaNeueCyr Roman" w:hAnsi="HelveticaNeueCyr Roman"/>
        </w:rPr>
        <w:t xml:space="preserve">г. </w:t>
      </w:r>
      <w:r w:rsidR="002B32E9" w:rsidRPr="009828BD">
        <w:rPr>
          <w:rFonts w:ascii="HelveticaNeueCyr Roman" w:hAnsi="HelveticaNeueCyr Roman"/>
        </w:rPr>
        <w:t>Москва</w:t>
      </w:r>
      <w:r w:rsidR="002B32E9" w:rsidRPr="009828BD">
        <w:rPr>
          <w:rFonts w:ascii="HelveticaNeueCyr Roman" w:hAnsi="HelveticaNeueCyr Roman"/>
        </w:rPr>
        <w:tab/>
        <w:t>15 мая 2018 г.</w:t>
      </w:r>
    </w:p>
    <w:p w14:paraId="48644C5A" w14:textId="278001B1" w:rsidR="00CE6A7D" w:rsidRPr="009828BD" w:rsidRDefault="002B32E9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 w:rsidRPr="009828BD">
        <w:rPr>
          <w:rFonts w:ascii="HelveticaNeueCyr Roman" w:hAnsi="HelveticaNeueCyr Roman"/>
        </w:rPr>
        <w:t xml:space="preserve">Гражданин РФ Эрик Лукич </w:t>
      </w:r>
      <w:proofErr w:type="spellStart"/>
      <w:r w:rsidRPr="009828BD">
        <w:rPr>
          <w:rFonts w:ascii="HelveticaNeueCyr Roman" w:hAnsi="HelveticaNeueCyr Roman"/>
        </w:rPr>
        <w:t>Буматов</w:t>
      </w:r>
      <w:proofErr w:type="spellEnd"/>
      <w:r w:rsidRPr="009828BD">
        <w:rPr>
          <w:rFonts w:ascii="HelveticaNeueCyr Roman" w:hAnsi="HelveticaNeueCyr Roman"/>
        </w:rPr>
        <w:t xml:space="preserve">, (далее </w:t>
      </w:r>
      <w:r w:rsidRPr="009828BD">
        <w:rPr>
          <w:rFonts w:ascii="HelveticaNeueCyr Roman" w:hAnsi="HelveticaNeueCyr Roman"/>
          <w:b/>
        </w:rPr>
        <w:t>«Продавец»</w:t>
      </w:r>
      <w:r w:rsidRPr="009828BD">
        <w:rPr>
          <w:rFonts w:ascii="HelveticaNeueCyr Roman" w:hAnsi="HelveticaNeueCyr Roman"/>
        </w:rPr>
        <w:t xml:space="preserve">) с одной стороны и гражданин РФ Павел Геннадьевич </w:t>
      </w:r>
      <w:proofErr w:type="spellStart"/>
      <w:r w:rsidRPr="009828BD">
        <w:rPr>
          <w:rFonts w:ascii="HelveticaNeueCyr Roman" w:hAnsi="HelveticaNeueCyr Roman"/>
        </w:rPr>
        <w:t>Рудов</w:t>
      </w:r>
      <w:proofErr w:type="spellEnd"/>
      <w:r w:rsidRPr="009828BD">
        <w:rPr>
          <w:rFonts w:ascii="HelveticaNeueCyr Roman" w:hAnsi="HelveticaNeueCyr Roman"/>
        </w:rPr>
        <w:t xml:space="preserve"> (далее </w:t>
      </w:r>
      <w:r w:rsidRPr="009828BD">
        <w:rPr>
          <w:rFonts w:ascii="HelveticaNeueCyr Roman" w:hAnsi="HelveticaNeueCyr Roman"/>
          <w:b/>
        </w:rPr>
        <w:t>«Покупатель»</w:t>
      </w:r>
      <w:r w:rsidR="002440A5">
        <w:rPr>
          <w:rFonts w:ascii="HelveticaNeueCyr Roman" w:hAnsi="HelveticaNeueCyr Roman"/>
          <w:b/>
        </w:rPr>
        <w:t>)</w:t>
      </w:r>
      <w:r w:rsidRPr="009828BD">
        <w:rPr>
          <w:rFonts w:ascii="HelveticaNeueCyr Roman" w:hAnsi="HelveticaNeueCyr Roman"/>
        </w:rPr>
        <w:t xml:space="preserve"> с другой стороны</w:t>
      </w:r>
      <w:r w:rsidR="002440A5">
        <w:rPr>
          <w:rFonts w:ascii="HelveticaNeueCyr Roman" w:hAnsi="HelveticaNeueCyr Roman"/>
        </w:rPr>
        <w:t xml:space="preserve"> (далее </w:t>
      </w:r>
      <w:r w:rsidR="002440A5" w:rsidRPr="009828BD">
        <w:rPr>
          <w:rFonts w:ascii="HelveticaNeueCyr Roman" w:hAnsi="HelveticaNeueCyr Roman"/>
        </w:rPr>
        <w:t xml:space="preserve">совместно </w:t>
      </w:r>
      <w:r w:rsidR="002440A5" w:rsidRPr="009828BD">
        <w:rPr>
          <w:rFonts w:ascii="HelveticaNeueCyr Roman" w:hAnsi="HelveticaNeueCyr Roman"/>
          <w:b/>
        </w:rPr>
        <w:t>«Стороны»</w:t>
      </w:r>
      <w:r w:rsidR="002440A5" w:rsidRPr="009828BD">
        <w:rPr>
          <w:rFonts w:ascii="HelveticaNeueCyr Roman" w:hAnsi="HelveticaNeueCyr Roman"/>
        </w:rPr>
        <w:t>)</w:t>
      </w:r>
      <w:r w:rsidR="002440A5">
        <w:rPr>
          <w:rFonts w:ascii="HelveticaNeueCyr Roman" w:hAnsi="HelveticaNeueCyr Roman"/>
        </w:rPr>
        <w:t xml:space="preserve"> </w:t>
      </w:r>
      <w:r w:rsidRPr="009828BD">
        <w:rPr>
          <w:rFonts w:ascii="HelveticaNeueCyr Roman" w:hAnsi="HelveticaNeueCyr Roman"/>
        </w:rPr>
        <w:t xml:space="preserve">заключили настоящий договор (далее </w:t>
      </w:r>
      <w:r w:rsidRPr="009828BD">
        <w:rPr>
          <w:rFonts w:ascii="HelveticaNeueCyr Roman" w:hAnsi="HelveticaNeueCyr Roman"/>
          <w:b/>
        </w:rPr>
        <w:t>«Договор»</w:t>
      </w:r>
      <w:r w:rsidRPr="009828BD">
        <w:rPr>
          <w:rFonts w:ascii="HelveticaNeueCyr Roman" w:hAnsi="HelveticaNeueCyr Roman"/>
        </w:rPr>
        <w:t>) о нижеследующем:</w:t>
      </w:r>
    </w:p>
    <w:p w14:paraId="4AD1FB13" w14:textId="77777777" w:rsidR="006A3352" w:rsidRPr="009828BD" w:rsidRDefault="006A3352" w:rsidP="009828BD">
      <w:pPr>
        <w:spacing w:before="120" w:after="120" w:line="360" w:lineRule="auto"/>
        <w:jc w:val="both"/>
        <w:rPr>
          <w:rFonts w:ascii="HelveticaNeueCyr Roman" w:hAnsi="HelveticaNeueCyr Roman"/>
          <w:b/>
        </w:rPr>
      </w:pPr>
      <w:r w:rsidRPr="009828BD">
        <w:rPr>
          <w:rFonts w:ascii="HelveticaNeueCyr Roman" w:hAnsi="HelveticaNeueCyr Roman"/>
          <w:b/>
        </w:rPr>
        <w:t>1. Предмет договора</w:t>
      </w:r>
    </w:p>
    <w:p w14:paraId="7499F4B2" w14:textId="4678FD01" w:rsidR="00CE6A7D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>
        <w:rPr>
          <w:rFonts w:ascii="HelveticaNeueCyr Roman" w:hAnsi="HelveticaNeueCyr Roman"/>
        </w:rPr>
        <w:t>1.1</w:t>
      </w:r>
      <w:r w:rsidR="002440A5" w:rsidRPr="00691EF9">
        <w:rPr>
          <w:rFonts w:ascii="HelveticaNeueCyr Roman" w:hAnsi="HelveticaNeueCyr Roman"/>
        </w:rPr>
        <w:t>.</w:t>
      </w:r>
      <w:r w:rsidR="00CE6A7D" w:rsidRPr="009828BD">
        <w:rPr>
          <w:rFonts w:ascii="HelveticaNeueCyr Roman" w:hAnsi="HelveticaNeueCyr Roman"/>
        </w:rPr>
        <w:t xml:space="preserve"> </w:t>
      </w:r>
      <w:r w:rsidR="00361576" w:rsidRPr="009828BD">
        <w:rPr>
          <w:rFonts w:ascii="HelveticaNeueCyr Roman" w:hAnsi="HelveticaNeueCyr Roman"/>
        </w:rPr>
        <w:t xml:space="preserve">Продавец передает в собственность Покупателя часть доли в уставном капитале Общества </w:t>
      </w:r>
      <w:r>
        <w:rPr>
          <w:rFonts w:ascii="HelveticaNeueCyr Roman" w:hAnsi="HelveticaNeueCyr Roman"/>
        </w:rPr>
        <w:t xml:space="preserve">с ограниченной ответственностью </w:t>
      </w:r>
      <w:r w:rsidR="00D8748A" w:rsidRPr="009828BD">
        <w:rPr>
          <w:rFonts w:ascii="HelveticaNeueCyr Roman" w:hAnsi="HelveticaNeueCyr Roman"/>
        </w:rPr>
        <w:t>«</w:t>
      </w:r>
      <w:proofErr w:type="spellStart"/>
      <w:r w:rsidR="00D8748A" w:rsidRPr="009828BD">
        <w:rPr>
          <w:rFonts w:ascii="HelveticaNeueCyr Roman" w:hAnsi="HelveticaNeueCyr Roman"/>
        </w:rPr>
        <w:t>Телемайн</w:t>
      </w:r>
      <w:proofErr w:type="spellEnd"/>
      <w:r w:rsidR="00D8748A" w:rsidRPr="009828BD">
        <w:rPr>
          <w:rFonts w:ascii="HelveticaNeueCyr Roman" w:hAnsi="HelveticaNeueCyr Roman"/>
        </w:rPr>
        <w:t>»</w:t>
      </w:r>
      <w:r>
        <w:rPr>
          <w:rFonts w:ascii="HelveticaNeueCyr Roman" w:hAnsi="HelveticaNeueCyr Roman"/>
        </w:rPr>
        <w:t xml:space="preserve"> </w:t>
      </w:r>
      <w:r w:rsidR="00D8748A" w:rsidRPr="009828BD">
        <w:rPr>
          <w:rFonts w:ascii="HelveticaNeueCyr Roman" w:hAnsi="HelveticaNeueCyr Roman"/>
        </w:rPr>
        <w:t xml:space="preserve">(далее </w:t>
      </w:r>
      <w:r w:rsidR="00D8748A" w:rsidRPr="009828BD">
        <w:rPr>
          <w:rFonts w:ascii="HelveticaNeueCyr Roman" w:hAnsi="HelveticaNeueCyr Roman"/>
          <w:b/>
        </w:rPr>
        <w:t>«</w:t>
      </w:r>
      <w:r w:rsidR="00361576" w:rsidRPr="009828BD">
        <w:rPr>
          <w:rFonts w:ascii="HelveticaNeueCyr Roman" w:hAnsi="HelveticaNeueCyr Roman"/>
          <w:b/>
        </w:rPr>
        <w:t>Общество</w:t>
      </w:r>
      <w:r w:rsidR="00D8748A" w:rsidRPr="009828BD">
        <w:rPr>
          <w:rFonts w:ascii="HelveticaNeueCyr Roman" w:hAnsi="HelveticaNeueCyr Roman"/>
          <w:b/>
        </w:rPr>
        <w:t>»</w:t>
      </w:r>
      <w:r>
        <w:rPr>
          <w:rFonts w:ascii="HelveticaNeueCyr Roman" w:hAnsi="HelveticaNeueCyr Roman"/>
        </w:rPr>
        <w:t xml:space="preserve">), которая составляет </w:t>
      </w:r>
      <w:r w:rsidR="00D8748A" w:rsidRPr="009828BD">
        <w:rPr>
          <w:rFonts w:ascii="HelveticaNeueCyr Roman" w:hAnsi="HelveticaNeueCyr Roman"/>
        </w:rPr>
        <w:t>10%</w:t>
      </w:r>
      <w:r>
        <w:rPr>
          <w:rFonts w:ascii="HelveticaNeueCyr Roman" w:hAnsi="HelveticaNeueCyr Roman"/>
        </w:rPr>
        <w:t xml:space="preserve"> </w:t>
      </w:r>
      <w:r w:rsidR="00361576" w:rsidRPr="009828BD">
        <w:rPr>
          <w:rFonts w:ascii="HelveticaNeueCyr Roman" w:hAnsi="HelveticaNeueCyr Roman"/>
        </w:rPr>
        <w:t>(</w:t>
      </w:r>
      <w:r w:rsidR="00D8748A" w:rsidRPr="009828BD">
        <w:rPr>
          <w:rFonts w:ascii="HelveticaNeueCyr Roman" w:hAnsi="HelveticaNeueCyr Roman"/>
        </w:rPr>
        <w:t>десять процентов</w:t>
      </w:r>
      <w:r w:rsidR="00361576" w:rsidRPr="009828BD">
        <w:rPr>
          <w:rFonts w:ascii="HelveticaNeueCyr Roman" w:hAnsi="HelveticaNeueCyr Roman"/>
        </w:rPr>
        <w:t>) уставного капитала Общества (д</w:t>
      </w:r>
      <w:r w:rsidR="00D8748A" w:rsidRPr="009828BD">
        <w:rPr>
          <w:rFonts w:ascii="HelveticaNeueCyr Roman" w:hAnsi="HelveticaNeueCyr Roman"/>
        </w:rPr>
        <w:t xml:space="preserve">алее </w:t>
      </w:r>
      <w:r w:rsidR="00D8748A" w:rsidRPr="009828BD">
        <w:rPr>
          <w:rFonts w:ascii="HelveticaNeueCyr Roman" w:hAnsi="HelveticaNeueCyr Roman"/>
          <w:b/>
        </w:rPr>
        <w:t>«</w:t>
      </w:r>
      <w:r w:rsidR="00361576" w:rsidRPr="009828BD">
        <w:rPr>
          <w:rFonts w:ascii="HelveticaNeueCyr Roman" w:hAnsi="HelveticaNeueCyr Roman"/>
          <w:b/>
        </w:rPr>
        <w:t>Доля</w:t>
      </w:r>
      <w:r w:rsidR="00D8748A" w:rsidRPr="009828BD">
        <w:rPr>
          <w:rFonts w:ascii="HelveticaNeueCyr Roman" w:hAnsi="HelveticaNeueCyr Roman"/>
          <w:b/>
        </w:rPr>
        <w:t>»</w:t>
      </w:r>
      <w:r w:rsidR="00361576" w:rsidRPr="009828BD">
        <w:rPr>
          <w:rFonts w:ascii="HelveticaNeueCyr Roman" w:hAnsi="HelveticaNeueCyr Roman"/>
        </w:rPr>
        <w:t>), а Покупатель принимает</w:t>
      </w:r>
      <w:r w:rsidR="00351259">
        <w:rPr>
          <w:rFonts w:ascii="HelveticaNeueCyr Roman" w:hAnsi="HelveticaNeueCyr Roman"/>
        </w:rPr>
        <w:t xml:space="preserve"> её</w:t>
      </w:r>
      <w:r w:rsidR="00361576" w:rsidRPr="009828BD">
        <w:rPr>
          <w:rFonts w:ascii="HelveticaNeueCyr Roman" w:hAnsi="HelveticaNeueCyr Roman"/>
        </w:rPr>
        <w:t xml:space="preserve"> и </w:t>
      </w:r>
      <w:r w:rsidR="00691EF9">
        <w:rPr>
          <w:rFonts w:ascii="HelveticaNeueCyr Roman" w:hAnsi="HelveticaNeueCyr Roman"/>
        </w:rPr>
        <w:t xml:space="preserve">перечисляет Продавцу указанную в Договоре сумму </w:t>
      </w:r>
      <w:r w:rsidR="00691EF9">
        <w:rPr>
          <w:rFonts w:ascii="HelveticaNeueCyr Roman" w:hAnsi="HelveticaNeueCyr Roman"/>
          <w:lang w:val="en-US"/>
        </w:rPr>
        <w:t>BTC</w:t>
      </w:r>
      <w:r w:rsidR="00691EF9">
        <w:rPr>
          <w:rFonts w:ascii="HelveticaNeueCyr Roman" w:hAnsi="HelveticaNeueCyr Roman"/>
        </w:rPr>
        <w:t xml:space="preserve"> </w:t>
      </w:r>
      <w:r w:rsidR="00691EF9" w:rsidRPr="00691EF9">
        <w:rPr>
          <w:rFonts w:ascii="HelveticaNeueCyr Roman" w:hAnsi="HelveticaNeueCyr Roman"/>
        </w:rPr>
        <w:t>(</w:t>
      </w:r>
      <w:proofErr w:type="spellStart"/>
      <w:r w:rsidR="009B60E9">
        <w:rPr>
          <w:rFonts w:ascii="HelveticaNeueCyr Roman" w:hAnsi="HelveticaNeueCyr Roman"/>
        </w:rPr>
        <w:t>биткои</w:t>
      </w:r>
      <w:r w:rsidR="00691EF9">
        <w:rPr>
          <w:rFonts w:ascii="HelveticaNeueCyr Roman" w:hAnsi="HelveticaNeueCyr Roman"/>
        </w:rPr>
        <w:t>нов</w:t>
      </w:r>
      <w:proofErr w:type="spellEnd"/>
      <w:r w:rsidR="00691EF9" w:rsidRPr="00691EF9">
        <w:rPr>
          <w:rFonts w:ascii="HelveticaNeueCyr Roman" w:hAnsi="HelveticaNeueCyr Roman"/>
        </w:rPr>
        <w:t>)</w:t>
      </w:r>
      <w:r w:rsidR="00361576" w:rsidRPr="009828BD">
        <w:rPr>
          <w:rFonts w:ascii="HelveticaNeueCyr Roman" w:hAnsi="HelveticaNeueCyr Roman"/>
        </w:rPr>
        <w:t>.</w:t>
      </w:r>
    </w:p>
    <w:p w14:paraId="514D46FA" w14:textId="11CFD76B" w:rsidR="00CE6A7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>
        <w:rPr>
          <w:rFonts w:ascii="HelveticaNeueCyr Roman" w:hAnsi="HelveticaNeueCyr Roman"/>
        </w:rPr>
        <w:t>1.2</w:t>
      </w:r>
      <w:r w:rsidR="002440A5" w:rsidRPr="00691EF9">
        <w:rPr>
          <w:rFonts w:ascii="HelveticaNeueCyr Roman" w:hAnsi="HelveticaNeueCyr Roman"/>
        </w:rPr>
        <w:t>.</w:t>
      </w:r>
      <w:r w:rsidR="00CE6A7D" w:rsidRPr="009828BD">
        <w:rPr>
          <w:rFonts w:ascii="HelveticaNeueCyr Roman" w:hAnsi="HelveticaNeueCyr Roman"/>
        </w:rPr>
        <w:t xml:space="preserve"> </w:t>
      </w:r>
      <w:r w:rsidR="006A3352" w:rsidRPr="009828BD">
        <w:rPr>
          <w:rFonts w:ascii="HelveticaNeueCyr Roman" w:hAnsi="HelveticaNeueCyr Roman"/>
        </w:rPr>
        <w:t>Доля</w:t>
      </w:r>
      <w:r w:rsidR="00CE6A7D" w:rsidRPr="009828BD">
        <w:rPr>
          <w:rFonts w:ascii="HelveticaNeueCyr Roman" w:hAnsi="HelveticaNeueCyr Roman"/>
        </w:rPr>
        <w:t xml:space="preserve"> принадлежит Продавцу на основании Учредительного договора Общества с ограниченной ответственностью «Телемайн» от 7 октября 2017 года.</w:t>
      </w:r>
    </w:p>
    <w:p w14:paraId="1CA8B778" w14:textId="77777777" w:rsidR="009828BD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>
        <w:rPr>
          <w:rFonts w:ascii="HelveticaNeueCyr Roman" w:hAnsi="HelveticaNeueCyr Roman"/>
        </w:rPr>
        <w:t>…</w:t>
      </w:r>
    </w:p>
    <w:p w14:paraId="0F93377C" w14:textId="77777777" w:rsidR="006A3352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bookmarkStart w:id="0" w:name="_ref_12535"/>
      <w:r>
        <w:rPr>
          <w:rFonts w:ascii="HelveticaNeueCyr Roman" w:hAnsi="HelveticaNeueCyr Roman"/>
        </w:rPr>
        <w:t>1.5</w:t>
      </w:r>
      <w:r w:rsidR="002440A5" w:rsidRPr="00691EF9">
        <w:rPr>
          <w:rFonts w:ascii="HelveticaNeueCyr Roman" w:hAnsi="HelveticaNeueCyr Roman"/>
        </w:rPr>
        <w:t>.</w:t>
      </w:r>
      <w:r w:rsidR="006A3352" w:rsidRPr="009828BD">
        <w:rPr>
          <w:rFonts w:ascii="HelveticaNeueCyr Roman" w:hAnsi="HelveticaNeueCyr Roman"/>
        </w:rPr>
        <w:t xml:space="preserve"> Продавец заверяет, что продажа Доли лицам, не являющимся участниками Общества, в том числе Покупателю, уставом Общества не запрещена.</w:t>
      </w:r>
      <w:bookmarkEnd w:id="0"/>
    </w:p>
    <w:p w14:paraId="1DC44F10" w14:textId="77777777" w:rsidR="009828BD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>
        <w:rPr>
          <w:rFonts w:ascii="HelveticaNeueCyr Roman" w:hAnsi="HelveticaNeueCyr Roman"/>
        </w:rPr>
        <w:t>…</w:t>
      </w:r>
    </w:p>
    <w:p w14:paraId="0F19E970" w14:textId="18A40FA6" w:rsidR="006A3352" w:rsidRPr="009828BD" w:rsidRDefault="006A3352" w:rsidP="009828BD">
      <w:pPr>
        <w:spacing w:before="120" w:after="120" w:line="360" w:lineRule="auto"/>
        <w:jc w:val="both"/>
        <w:rPr>
          <w:rFonts w:ascii="HelveticaNeueCyr Roman" w:hAnsi="HelveticaNeueCyr Roman"/>
          <w:b/>
        </w:rPr>
      </w:pPr>
      <w:bookmarkStart w:id="1" w:name="_ref_2258"/>
      <w:r w:rsidRPr="009828BD">
        <w:rPr>
          <w:rFonts w:ascii="HelveticaNeueCyr Roman" w:hAnsi="HelveticaNeueCyr Roman"/>
          <w:b/>
        </w:rPr>
        <w:t xml:space="preserve">2. Переход </w:t>
      </w:r>
      <w:bookmarkEnd w:id="1"/>
      <w:r w:rsidR="002440A5">
        <w:rPr>
          <w:rFonts w:ascii="HelveticaNeueCyr Roman" w:hAnsi="HelveticaNeueCyr Roman"/>
          <w:b/>
        </w:rPr>
        <w:t>Д</w:t>
      </w:r>
      <w:r w:rsidR="002440A5" w:rsidRPr="009828BD">
        <w:rPr>
          <w:rFonts w:ascii="HelveticaNeueCyr Roman" w:hAnsi="HelveticaNeueCyr Roman"/>
          <w:b/>
        </w:rPr>
        <w:t>оли</w:t>
      </w:r>
    </w:p>
    <w:p w14:paraId="701D323F" w14:textId="75102F60" w:rsidR="006A3352" w:rsidRPr="009828BD" w:rsidRDefault="006A3352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bookmarkStart w:id="2" w:name="_ref_52775"/>
      <w:r w:rsidRPr="009828BD">
        <w:rPr>
          <w:rFonts w:ascii="HelveticaNeueCyr Roman" w:hAnsi="HelveticaNeueCyr Roman"/>
        </w:rPr>
        <w:t>2.1</w:t>
      </w:r>
      <w:r w:rsidR="002440A5" w:rsidRPr="00691EF9">
        <w:rPr>
          <w:rFonts w:ascii="HelveticaNeueCyr Roman" w:hAnsi="HelveticaNeueCyr Roman"/>
        </w:rPr>
        <w:t>.</w:t>
      </w:r>
      <w:r w:rsidRPr="009828BD">
        <w:rPr>
          <w:rFonts w:ascii="HelveticaNeueCyr Roman" w:hAnsi="HelveticaNeueCyr Roman"/>
        </w:rPr>
        <w:t xml:space="preserve"> Продавец и Покупатель обязуются совершить все действия и предоставить все документы и сведения, </w:t>
      </w:r>
      <w:r w:rsidR="002440A5" w:rsidRPr="009828BD">
        <w:rPr>
          <w:rFonts w:ascii="HelveticaNeueCyr Roman" w:hAnsi="HelveticaNeueCyr Roman"/>
        </w:rPr>
        <w:t xml:space="preserve">в соответствии с законодательством РФ </w:t>
      </w:r>
      <w:r w:rsidRPr="009828BD">
        <w:rPr>
          <w:rFonts w:ascii="HelveticaNeueCyr Roman" w:hAnsi="HelveticaNeueCyr Roman"/>
        </w:rPr>
        <w:t xml:space="preserve">необходимые для перехода Доли, </w:t>
      </w:r>
      <w:r w:rsidR="002440A5">
        <w:rPr>
          <w:rFonts w:ascii="HelveticaNeueCyr Roman" w:hAnsi="HelveticaNeueCyr Roman"/>
        </w:rPr>
        <w:t>в т.ч.</w:t>
      </w:r>
      <w:r w:rsidRPr="009828BD">
        <w:rPr>
          <w:rFonts w:ascii="HelveticaNeueCyr Roman" w:hAnsi="HelveticaNeueCyr Roman"/>
        </w:rPr>
        <w:t xml:space="preserve"> для</w:t>
      </w:r>
      <w:r w:rsidRPr="009828BD">
        <w:rPr>
          <w:rFonts w:ascii="Cambria" w:hAnsi="Cambria" w:cs="Cambria"/>
        </w:rPr>
        <w:t> </w:t>
      </w:r>
      <w:r w:rsidRPr="009828BD">
        <w:rPr>
          <w:rFonts w:ascii="HelveticaNeueCyr Roman" w:hAnsi="HelveticaNeueCyr Roman"/>
        </w:rPr>
        <w:t xml:space="preserve">нотариального удостоверения настоящего Договора и государственной регистрации </w:t>
      </w:r>
      <w:r w:rsidR="002440A5" w:rsidRPr="009828BD">
        <w:rPr>
          <w:rFonts w:ascii="HelveticaNeueCyr Roman" w:hAnsi="HelveticaNeueCyr Roman"/>
        </w:rPr>
        <w:t xml:space="preserve">соответствующих изменений </w:t>
      </w:r>
      <w:r w:rsidRPr="009828BD">
        <w:rPr>
          <w:rFonts w:ascii="HelveticaNeueCyr Roman" w:hAnsi="HelveticaNeueCyr Roman"/>
        </w:rPr>
        <w:t>в ЕГРЮЛ.</w:t>
      </w:r>
      <w:bookmarkEnd w:id="2"/>
    </w:p>
    <w:p w14:paraId="2B1D7C72" w14:textId="77777777" w:rsidR="006A3352" w:rsidRPr="009828BD" w:rsidRDefault="006A3352" w:rsidP="009828BD">
      <w:pPr>
        <w:spacing w:before="120" w:after="120" w:line="360" w:lineRule="auto"/>
        <w:jc w:val="both"/>
        <w:rPr>
          <w:rFonts w:ascii="HelveticaNeueCyr Roman" w:hAnsi="HelveticaNeueCyr Roman"/>
          <w:b/>
        </w:rPr>
      </w:pPr>
      <w:bookmarkStart w:id="3" w:name="_ref_2295"/>
      <w:r w:rsidRPr="009828BD">
        <w:rPr>
          <w:rFonts w:ascii="HelveticaNeueCyr Roman" w:hAnsi="HelveticaNeueCyr Roman"/>
          <w:b/>
        </w:rPr>
        <w:t>3. Цена Доли</w:t>
      </w:r>
      <w:r w:rsidRPr="009828BD">
        <w:rPr>
          <w:rFonts w:ascii="Cambria" w:hAnsi="Cambria" w:cs="Cambria"/>
          <w:b/>
        </w:rPr>
        <w:t> </w:t>
      </w:r>
      <w:r w:rsidRPr="009828BD">
        <w:rPr>
          <w:rFonts w:ascii="HelveticaNeueCyr Roman" w:hAnsi="HelveticaNeueCyr Roman"/>
          <w:b/>
        </w:rPr>
        <w:t>и порядок оплаты</w:t>
      </w:r>
      <w:bookmarkEnd w:id="3"/>
    </w:p>
    <w:p w14:paraId="253BE813" w14:textId="2A8EFB56" w:rsidR="006A3352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bookmarkStart w:id="4" w:name="_ref_60597"/>
      <w:r w:rsidRPr="009828BD">
        <w:rPr>
          <w:rFonts w:ascii="HelveticaNeueCyr Roman" w:hAnsi="HelveticaNeueCyr Roman"/>
        </w:rPr>
        <w:t>3.1</w:t>
      </w:r>
      <w:r w:rsidR="009B60E9">
        <w:rPr>
          <w:rFonts w:ascii="HelveticaNeueCyr Roman" w:hAnsi="HelveticaNeueCyr Roman"/>
        </w:rPr>
        <w:t>.</w:t>
      </w:r>
      <w:r w:rsidRPr="009828BD">
        <w:rPr>
          <w:rFonts w:ascii="HelveticaNeueCyr Roman" w:hAnsi="HelveticaNeueCyr Roman"/>
        </w:rPr>
        <w:t xml:space="preserve"> </w:t>
      </w:r>
      <w:r w:rsidR="006A3352" w:rsidRPr="009828BD">
        <w:rPr>
          <w:rFonts w:ascii="HelveticaNeueCyr Roman" w:hAnsi="HelveticaNeueCyr Roman"/>
        </w:rPr>
        <w:t xml:space="preserve">Цена, которую Покупатель обязуется уплатить Продавцу за Долю, составляет </w:t>
      </w:r>
      <w:r w:rsidRPr="009828BD">
        <w:rPr>
          <w:rFonts w:ascii="HelveticaNeueCyr Roman" w:hAnsi="HelveticaNeueCyr Roman"/>
        </w:rPr>
        <w:t xml:space="preserve">50 </w:t>
      </w:r>
      <w:r w:rsidRPr="009828BD">
        <w:rPr>
          <w:rFonts w:ascii="HelveticaNeueCyr Roman" w:hAnsi="HelveticaNeueCyr Roman"/>
          <w:lang w:val="en-US"/>
        </w:rPr>
        <w:t>BTC</w:t>
      </w:r>
      <w:r w:rsidRPr="009828BD">
        <w:rPr>
          <w:rFonts w:ascii="HelveticaNeueCyr Roman" w:hAnsi="HelveticaNeueCyr Roman"/>
        </w:rPr>
        <w:t xml:space="preserve"> (пятьдесят биткоинов)</w:t>
      </w:r>
      <w:r w:rsidR="006A3352" w:rsidRPr="009828BD">
        <w:rPr>
          <w:rFonts w:ascii="HelveticaNeueCyr Roman" w:hAnsi="HelveticaNeueCyr Roman"/>
        </w:rPr>
        <w:t>.</w:t>
      </w:r>
      <w:bookmarkEnd w:id="4"/>
    </w:p>
    <w:p w14:paraId="0642DF65" w14:textId="4A4CE244" w:rsid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bookmarkStart w:id="5" w:name="_ref_61881"/>
      <w:r>
        <w:rPr>
          <w:rFonts w:ascii="HelveticaNeueCyr Roman" w:hAnsi="HelveticaNeueCyr Roman"/>
        </w:rPr>
        <w:t>3.2</w:t>
      </w:r>
      <w:r w:rsidR="009B60E9">
        <w:rPr>
          <w:rFonts w:ascii="HelveticaNeueCyr Roman" w:hAnsi="HelveticaNeueCyr Roman"/>
        </w:rPr>
        <w:t>.</w:t>
      </w:r>
      <w:r>
        <w:rPr>
          <w:rFonts w:ascii="HelveticaNeueCyr Roman" w:hAnsi="HelveticaNeueCyr Roman"/>
        </w:rPr>
        <w:t xml:space="preserve"> Покупатель перечисляет сумму </w:t>
      </w:r>
      <w:r>
        <w:rPr>
          <w:rFonts w:ascii="HelveticaNeueCyr Roman" w:hAnsi="HelveticaNeueCyr Roman"/>
          <w:lang w:val="en-US"/>
        </w:rPr>
        <w:t>BTC</w:t>
      </w:r>
      <w:r>
        <w:rPr>
          <w:rFonts w:ascii="HelveticaNeueCyr Roman" w:hAnsi="HelveticaNeueCyr Roman"/>
        </w:rPr>
        <w:t>, указанную в п. 3.1 Договора</w:t>
      </w:r>
      <w:r w:rsidR="002B2A32">
        <w:rPr>
          <w:rFonts w:ascii="HelveticaNeueCyr Roman" w:hAnsi="HelveticaNeueCyr Roman"/>
        </w:rPr>
        <w:t>,</w:t>
      </w:r>
      <w:r w:rsidRPr="009828BD">
        <w:rPr>
          <w:rFonts w:ascii="HelveticaNeueCyr Roman" w:hAnsi="HelveticaNeueCyr Roman"/>
        </w:rPr>
        <w:t xml:space="preserve"> </w:t>
      </w:r>
      <w:r>
        <w:rPr>
          <w:rFonts w:ascii="HelveticaNeueCyr Roman" w:hAnsi="HelveticaNeueCyr Roman"/>
        </w:rPr>
        <w:t xml:space="preserve">на адрес </w:t>
      </w:r>
      <w:r w:rsidRPr="009828BD">
        <w:rPr>
          <w:rFonts w:ascii="HelveticaNeueCyr Roman" w:hAnsi="HelveticaNeueCyr Roman"/>
        </w:rPr>
        <w:t>1LgmLsedKH3HbUC3FZeSWRjEpY9KhRzWZx</w:t>
      </w:r>
      <w:r>
        <w:rPr>
          <w:rFonts w:ascii="HelveticaNeueCyr Roman" w:hAnsi="HelveticaNeueCyr Roman"/>
        </w:rPr>
        <w:t>.</w:t>
      </w:r>
    </w:p>
    <w:p w14:paraId="4E80EBE6" w14:textId="0291243F" w:rsid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>
        <w:rPr>
          <w:rFonts w:ascii="HelveticaNeueCyr Roman" w:hAnsi="HelveticaNeueCyr Roman"/>
        </w:rPr>
        <w:t>3.3</w:t>
      </w:r>
      <w:r w:rsidR="009B60E9">
        <w:rPr>
          <w:rFonts w:ascii="HelveticaNeueCyr Roman" w:hAnsi="HelveticaNeueCyr Roman"/>
        </w:rPr>
        <w:t>.</w:t>
      </w:r>
      <w:r>
        <w:rPr>
          <w:rFonts w:ascii="HelveticaNeueCyr Roman" w:hAnsi="HelveticaNeueCyr Roman"/>
        </w:rPr>
        <w:t xml:space="preserve"> Оплата Покупателем </w:t>
      </w:r>
      <w:r w:rsidR="002440A5">
        <w:rPr>
          <w:rFonts w:ascii="HelveticaNeueCyr Roman" w:hAnsi="HelveticaNeueCyr Roman"/>
        </w:rPr>
        <w:t xml:space="preserve">Доли </w:t>
      </w:r>
      <w:r>
        <w:rPr>
          <w:rFonts w:ascii="HelveticaNeueCyr Roman" w:hAnsi="HelveticaNeueCyr Roman"/>
        </w:rPr>
        <w:t>считается</w:t>
      </w:r>
      <w:r w:rsidR="001B7ECC">
        <w:rPr>
          <w:rFonts w:ascii="HelveticaNeueCyr Roman" w:hAnsi="HelveticaNeueCyr Roman"/>
        </w:rPr>
        <w:t xml:space="preserve"> произведенной</w:t>
      </w:r>
      <w:r>
        <w:rPr>
          <w:rFonts w:ascii="HelveticaNeueCyr Roman" w:hAnsi="HelveticaNeueCyr Roman"/>
        </w:rPr>
        <w:t xml:space="preserve"> после появления информации о подтвержденной транзакции на сайте </w:t>
      </w:r>
      <w:hyperlink r:id="rId7" w:history="1">
        <w:r w:rsidRPr="006D2234">
          <w:rPr>
            <w:rStyle w:val="a6"/>
            <w:rFonts w:ascii="HelveticaNeueCyr Roman" w:hAnsi="HelveticaNeueCyr Roman"/>
          </w:rPr>
          <w:t>https://btc.com/</w:t>
        </w:r>
      </w:hyperlink>
      <w:r>
        <w:rPr>
          <w:rFonts w:ascii="HelveticaNeueCyr Roman" w:hAnsi="HelveticaNeueCyr Roman"/>
        </w:rPr>
        <w:t>.</w:t>
      </w:r>
    </w:p>
    <w:p w14:paraId="42E6B7F6" w14:textId="77777777" w:rsidR="009828BD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>
        <w:rPr>
          <w:rFonts w:ascii="HelveticaNeueCyr Roman" w:hAnsi="HelveticaNeueCyr Roman"/>
        </w:rPr>
        <w:t>…</w:t>
      </w:r>
    </w:p>
    <w:bookmarkEnd w:id="5"/>
    <w:p w14:paraId="282C374E" w14:textId="77777777" w:rsidR="009828BD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  <w:b/>
        </w:rPr>
      </w:pPr>
      <w:r w:rsidRPr="009828BD">
        <w:rPr>
          <w:rFonts w:ascii="HelveticaNeueCyr Roman" w:hAnsi="HelveticaNeueCyr Roman"/>
          <w:b/>
        </w:rPr>
        <w:lastRenderedPageBreak/>
        <w:t>8. Иные условия</w:t>
      </w:r>
    </w:p>
    <w:p w14:paraId="43526422" w14:textId="77777777" w:rsidR="009828BD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bookmarkStart w:id="6" w:name="_ref_36132"/>
      <w:r>
        <w:rPr>
          <w:rFonts w:ascii="HelveticaNeueCyr Roman" w:hAnsi="HelveticaNeueCyr Roman"/>
        </w:rPr>
        <w:t>8</w:t>
      </w:r>
      <w:r w:rsidRPr="009828BD">
        <w:rPr>
          <w:rFonts w:ascii="HelveticaNeueCyr Roman" w:hAnsi="HelveticaNeueCyr Roman"/>
        </w:rPr>
        <w:t>.4. Договор подлежит нотариальному удостоверению</w:t>
      </w:r>
      <w:r w:rsidR="002440A5">
        <w:rPr>
          <w:rFonts w:ascii="HelveticaNeueCyr Roman" w:hAnsi="HelveticaNeueCyr Roman"/>
        </w:rPr>
        <w:t xml:space="preserve"> в соответствии с действующим законодательством РФ</w:t>
      </w:r>
      <w:r w:rsidRPr="009828BD">
        <w:rPr>
          <w:rFonts w:ascii="HelveticaNeueCyr Roman" w:hAnsi="HelveticaNeueCyr Roman"/>
        </w:rPr>
        <w:t>.</w:t>
      </w:r>
      <w:bookmarkEnd w:id="6"/>
    </w:p>
    <w:p w14:paraId="4AD83A0D" w14:textId="77777777" w:rsidR="009828BD" w:rsidRP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bookmarkStart w:id="7" w:name="_ref_38288"/>
      <w:r>
        <w:rPr>
          <w:rFonts w:ascii="HelveticaNeueCyr Roman" w:hAnsi="HelveticaNeueCyr Roman"/>
        </w:rPr>
        <w:t>8</w:t>
      </w:r>
      <w:r w:rsidRPr="009828BD">
        <w:rPr>
          <w:rFonts w:ascii="HelveticaNeueCyr Roman" w:hAnsi="HelveticaNeueCyr Roman"/>
        </w:rPr>
        <w:t>.5. Стороны договора обязуются сохранить конфиденциальность следующей информации:</w:t>
      </w:r>
      <w:bookmarkEnd w:id="7"/>
    </w:p>
    <w:p w14:paraId="6437EC6C" w14:textId="77777777" w:rsidR="009828BD" w:rsidRDefault="009828BD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 w:rsidRPr="009828BD">
        <w:rPr>
          <w:rFonts w:ascii="HelveticaNeueCyr Roman" w:hAnsi="HelveticaNeueCyr Roman"/>
        </w:rPr>
        <w:t>а) о цене и других условиях Договора;</w:t>
      </w:r>
    </w:p>
    <w:p w14:paraId="5075D40F" w14:textId="77777777" w:rsidR="002B2A32" w:rsidRDefault="002B2A32" w:rsidP="009828BD">
      <w:pPr>
        <w:spacing w:before="120" w:after="120" w:line="360" w:lineRule="auto"/>
        <w:jc w:val="both"/>
        <w:rPr>
          <w:rFonts w:ascii="HelveticaNeueCyr Roman" w:hAnsi="HelveticaNeueCyr Roman"/>
        </w:rPr>
      </w:pPr>
      <w:r>
        <w:rPr>
          <w:rFonts w:ascii="HelveticaNeueCyr Roman" w:hAnsi="HelveticaNeueCyr Roman"/>
        </w:rPr>
        <w:t>…</w:t>
      </w:r>
    </w:p>
    <w:p w14:paraId="6687D5FE" w14:textId="487CE857" w:rsidR="002B32E9" w:rsidRPr="00691EF9" w:rsidRDefault="002B2A32" w:rsidP="00691EF9">
      <w:pPr>
        <w:spacing w:before="120" w:after="120" w:line="360" w:lineRule="auto"/>
        <w:jc w:val="both"/>
        <w:rPr>
          <w:rFonts w:ascii="HelveticaNeueCyr Roman" w:hAnsi="HelveticaNeueCyr Roman"/>
          <w:b/>
        </w:rPr>
      </w:pPr>
      <w:r w:rsidRPr="002B2A32">
        <w:rPr>
          <w:rFonts w:ascii="HelveticaNeueCyr Roman" w:hAnsi="HelveticaNeueCyr Roman"/>
          <w:b/>
        </w:rPr>
        <w:t>Рек</w:t>
      </w:r>
      <w:bookmarkStart w:id="8" w:name="_GoBack"/>
      <w:bookmarkEnd w:id="8"/>
      <w:r w:rsidRPr="002B2A32">
        <w:rPr>
          <w:rFonts w:ascii="HelveticaNeueCyr Roman" w:hAnsi="HelveticaNeueCyr Roman"/>
          <w:b/>
        </w:rPr>
        <w:t>визиты и подписи Сторон</w:t>
      </w:r>
    </w:p>
    <w:sectPr w:rsidR="002B32E9" w:rsidRPr="00691EF9" w:rsidSect="00526EFB">
      <w:foot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CEAFA" w14:textId="77777777" w:rsidR="00E22218" w:rsidRDefault="00E22218" w:rsidP="00E83C6B">
      <w:r>
        <w:separator/>
      </w:r>
    </w:p>
  </w:endnote>
  <w:endnote w:type="continuationSeparator" w:id="0">
    <w:p w14:paraId="439C00A8" w14:textId="77777777" w:rsidR="00E22218" w:rsidRDefault="00E22218" w:rsidP="00E83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HelveticaNeueCyr Roman">
    <w:panose1 w:val="02000503040000020004"/>
    <w:charset w:val="00"/>
    <w:family w:val="auto"/>
    <w:notTrueType/>
    <w:pitch w:val="variable"/>
    <w:sig w:usb0="8000020B" w:usb1="10000048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1412480"/>
      <w:docPartObj>
        <w:docPartGallery w:val="Page Numbers (Bottom of Page)"/>
        <w:docPartUnique/>
      </w:docPartObj>
    </w:sdtPr>
    <w:sdtEndPr/>
    <w:sdtContent>
      <w:p w14:paraId="4157A7E1" w14:textId="67AE7CE1" w:rsidR="00E83C6B" w:rsidRDefault="00E83C6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4FFEC93" w14:textId="77777777" w:rsidR="00E83C6B" w:rsidRDefault="00E83C6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2A466" w14:textId="77777777" w:rsidR="00E22218" w:rsidRDefault="00E22218" w:rsidP="00E83C6B">
      <w:r>
        <w:separator/>
      </w:r>
    </w:p>
  </w:footnote>
  <w:footnote w:type="continuationSeparator" w:id="0">
    <w:p w14:paraId="145BF211" w14:textId="77777777" w:rsidR="00E22218" w:rsidRDefault="00E22218" w:rsidP="00E83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E46"/>
    <w:rsid w:val="00043E46"/>
    <w:rsid w:val="001B7ECC"/>
    <w:rsid w:val="00234384"/>
    <w:rsid w:val="002440A5"/>
    <w:rsid w:val="002B2A32"/>
    <w:rsid w:val="002B32E9"/>
    <w:rsid w:val="00351259"/>
    <w:rsid w:val="00361576"/>
    <w:rsid w:val="003F5491"/>
    <w:rsid w:val="00526EFB"/>
    <w:rsid w:val="00691EF9"/>
    <w:rsid w:val="006A2D97"/>
    <w:rsid w:val="006A3352"/>
    <w:rsid w:val="006D73B5"/>
    <w:rsid w:val="00912DDB"/>
    <w:rsid w:val="009828BD"/>
    <w:rsid w:val="009B60E9"/>
    <w:rsid w:val="009E60A2"/>
    <w:rsid w:val="00AB3DB9"/>
    <w:rsid w:val="00B46B82"/>
    <w:rsid w:val="00B552FC"/>
    <w:rsid w:val="00CE6A7D"/>
    <w:rsid w:val="00D8748A"/>
    <w:rsid w:val="00DF7BF4"/>
    <w:rsid w:val="00E22218"/>
    <w:rsid w:val="00E8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6C1A"/>
  <w15:chartTrackingRefBased/>
  <w15:docId w15:val="{C9640FC2-32E2-BD43-8076-192DB1DA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352"/>
    <w:pPr>
      <w:keepNext/>
      <w:keepLines/>
      <w:numPr>
        <w:numId w:val="1"/>
      </w:numPr>
      <w:spacing w:before="24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6A3352"/>
    <w:pPr>
      <w:numPr>
        <w:ilvl w:val="1"/>
        <w:numId w:val="1"/>
      </w:numPr>
      <w:spacing w:before="120" w:after="120" w:line="276" w:lineRule="auto"/>
      <w:ind w:firstLine="482"/>
      <w:jc w:val="both"/>
      <w:outlineLvl w:val="1"/>
    </w:pPr>
    <w:rPr>
      <w:rFonts w:ascii="Times New Roman" w:eastAsia="Times New Roman" w:hAnsi="Times New Roman" w:cs="Times New Roman"/>
      <w:bCs/>
      <w:sz w:val="22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6A3352"/>
    <w:pPr>
      <w:numPr>
        <w:ilvl w:val="2"/>
        <w:numId w:val="1"/>
      </w:numPr>
      <w:spacing w:before="120" w:after="120" w:line="276" w:lineRule="auto"/>
      <w:ind w:firstLine="482"/>
      <w:jc w:val="both"/>
      <w:outlineLvl w:val="2"/>
    </w:pPr>
    <w:rPr>
      <w:rFonts w:ascii="Times New Roman" w:eastAsia="Times New Roman" w:hAnsi="Times New Roman" w:cs="Times New Roman"/>
      <w:bCs/>
      <w:sz w:val="22"/>
      <w:szCs w:val="22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6A3352"/>
    <w:pPr>
      <w:numPr>
        <w:ilvl w:val="3"/>
        <w:numId w:val="1"/>
      </w:numPr>
      <w:spacing w:before="120" w:after="120" w:line="276" w:lineRule="auto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sz w:val="22"/>
      <w:szCs w:val="22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6A3352"/>
    <w:pPr>
      <w:keepNext/>
      <w:keepLines/>
      <w:numPr>
        <w:ilvl w:val="4"/>
        <w:numId w:val="1"/>
      </w:numPr>
      <w:spacing w:before="200" w:line="276" w:lineRule="auto"/>
      <w:ind w:firstLine="482"/>
      <w:jc w:val="both"/>
      <w:outlineLvl w:val="4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6A3352"/>
    <w:pPr>
      <w:keepNext/>
      <w:keepLines/>
      <w:numPr>
        <w:ilvl w:val="5"/>
        <w:numId w:val="1"/>
      </w:numPr>
      <w:spacing w:before="200" w:line="276" w:lineRule="auto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6A3352"/>
    <w:pPr>
      <w:keepNext/>
      <w:keepLines/>
      <w:numPr>
        <w:ilvl w:val="6"/>
        <w:numId w:val="1"/>
      </w:numPr>
      <w:spacing w:before="200" w:line="276" w:lineRule="auto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sz w:val="22"/>
      <w:szCs w:val="22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6A3352"/>
    <w:pPr>
      <w:keepNext/>
      <w:keepLines/>
      <w:numPr>
        <w:ilvl w:val="7"/>
        <w:numId w:val="1"/>
      </w:numPr>
      <w:spacing w:before="200" w:line="276" w:lineRule="auto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 w:val="22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6A3352"/>
    <w:pPr>
      <w:keepNext/>
      <w:keepLines/>
      <w:numPr>
        <w:ilvl w:val="8"/>
        <w:numId w:val="1"/>
      </w:numPr>
      <w:spacing w:before="200" w:line="276" w:lineRule="auto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CE6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Body Text"/>
    <w:basedOn w:val="a"/>
    <w:link w:val="a5"/>
    <w:rsid w:val="00CE6A7D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E6A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3352"/>
    <w:rPr>
      <w:rFonts w:ascii="Times New Roman" w:eastAsia="Times New Roman" w:hAnsi="Times New Roman" w:cs="Times New Roman"/>
      <w:b/>
      <w:bCs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3352"/>
    <w:rPr>
      <w:rFonts w:ascii="Times New Roman" w:eastAsia="Times New Roman" w:hAnsi="Times New Roman" w:cs="Times New Roman"/>
      <w:bCs/>
      <w:sz w:val="22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3352"/>
    <w:rPr>
      <w:rFonts w:ascii="Times New Roman" w:eastAsia="Times New Roman" w:hAnsi="Times New Roman" w:cs="Times New Roman"/>
      <w:bCs/>
      <w:sz w:val="22"/>
      <w:szCs w:val="2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3352"/>
    <w:rPr>
      <w:rFonts w:ascii="Times New Roman" w:eastAsia="Times New Roman" w:hAnsi="Times New Roman" w:cs="Times New Roman"/>
      <w:bCs/>
      <w:iCs/>
      <w:sz w:val="22"/>
      <w:szCs w:val="22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A3352"/>
    <w:rPr>
      <w:rFonts w:ascii="Times New Roman" w:eastAsia="Times New Roman" w:hAnsi="Times New Roman" w:cs="Times New Roman"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A3352"/>
    <w:rPr>
      <w:rFonts w:ascii="Times New Roman" w:eastAsia="Times New Roman" w:hAnsi="Times New Roman" w:cs="Times New Roman"/>
      <w:i/>
      <w:iCs/>
      <w:color w:val="243F6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A3352"/>
    <w:rPr>
      <w:rFonts w:ascii="Times New Roman" w:eastAsia="Times New Roman" w:hAnsi="Times New Roman" w:cs="Times New Roman"/>
      <w:i/>
      <w:iCs/>
      <w:color w:val="404040"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A3352"/>
    <w:rPr>
      <w:rFonts w:ascii="Times New Roman" w:eastAsia="Times New Roman" w:hAnsi="Times New Roman" w:cs="Times New Roman"/>
      <w:color w:val="4F81BD"/>
      <w:sz w:val="22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A3352"/>
    <w:rPr>
      <w:rFonts w:ascii="Times New Roman" w:eastAsia="Times New Roman" w:hAnsi="Times New Roman" w:cs="Times New Roman"/>
      <w:i/>
      <w:iCs/>
      <w:color w:val="404040"/>
      <w:sz w:val="22"/>
      <w:szCs w:val="20"/>
      <w:lang w:eastAsia="ru-RU"/>
    </w:rPr>
  </w:style>
  <w:style w:type="character" w:styleId="a6">
    <w:name w:val="Hyperlink"/>
    <w:basedOn w:val="a0"/>
    <w:uiPriority w:val="99"/>
    <w:unhideWhenUsed/>
    <w:rsid w:val="009828BD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rsid w:val="009828BD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2440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440A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440A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440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440A5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440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440A5"/>
    <w:rPr>
      <w:rFonts w:ascii="Segoe UI" w:hAnsi="Segoe UI" w:cs="Segoe U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2440A5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E83C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83C6B"/>
  </w:style>
  <w:style w:type="paragraph" w:styleId="af1">
    <w:name w:val="footer"/>
    <w:basedOn w:val="a"/>
    <w:link w:val="af2"/>
    <w:uiPriority w:val="99"/>
    <w:unhideWhenUsed/>
    <w:rsid w:val="00E83C6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83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tc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Kroll</dc:creator>
  <cp:keywords/>
  <dc:description/>
  <cp:lastModifiedBy>Martin Kroll</cp:lastModifiedBy>
  <cp:revision>3</cp:revision>
  <dcterms:created xsi:type="dcterms:W3CDTF">2018-07-30T10:56:00Z</dcterms:created>
  <dcterms:modified xsi:type="dcterms:W3CDTF">2018-07-30T16:12:00Z</dcterms:modified>
</cp:coreProperties>
</file>